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tabs>
          <w:tab w:pos="4622" w:val="left"/>
        </w:tabs>
        <w:bidi w:val="0"/>
        <w:spacing w:before="0" w:after="240" w:line="240" w:lineRule="auto"/>
        <w:ind w:left="0" w:right="0" w:firstLine="0"/>
        <w:jc w:val="both"/>
        <w:rPr>
          <w:sz w:val="28"/>
          <w:szCs w:val="28"/>
        </w:rPr>
      </w:pPr>
      <w:r>
        <w:rPr>
          <w:color w:val="000000"/>
          <w:spacing w:val="0"/>
          <w:w w:val="100"/>
          <w:position w:val="0"/>
          <w:sz w:val="26"/>
          <w:szCs w:val="26"/>
        </w:rPr>
        <w:t xml:space="preserve">UBND </w:t>
      </w:r>
      <w:r>
        <w:rPr>
          <w:color w:val="000000"/>
          <w:spacing w:val="0"/>
          <w:w w:val="100"/>
          <w:position w:val="0"/>
          <w:sz w:val="26"/>
          <w:szCs w:val="26"/>
        </w:rPr>
        <w:t xml:space="preserve">THÀNH PHỐ HÀ NỘI </w:t>
      </w:r>
      <w:r>
        <w:rPr>
          <w:b/>
          <w:bCs/>
          <w:color w:val="000000"/>
          <w:spacing w:val="0"/>
          <w:w w:val="100"/>
          <w:position w:val="0"/>
          <w:sz w:val="26"/>
          <w:szCs w:val="26"/>
        </w:rPr>
        <w:t>CỘNG HOÀ XÃ HỘI CHỦ NGHĨA VIỆT NAM SỞ KẾ HOẠCH VÀ ĐẦU TƯ</w:t>
        <w:tab/>
      </w:r>
      <w:r>
        <w:rPr>
          <w:b/>
          <w:bCs/>
          <w:color w:val="000000"/>
          <w:spacing w:val="0"/>
          <w:w w:val="100"/>
          <w:position w:val="0"/>
          <w:sz w:val="28"/>
          <w:szCs w:val="28"/>
        </w:rPr>
        <w:t>Độc lập - Tự do - Hạnh phúc</w:t>
      </w:r>
    </w:p>
    <w:p>
      <w:pPr>
        <w:pStyle w:val="Style2"/>
        <w:keepNext w:val="0"/>
        <w:keepLines w:val="0"/>
        <w:widowControl w:val="0"/>
        <w:shd w:val="clear" w:color="auto" w:fill="auto"/>
        <w:tabs>
          <w:tab w:pos="3902" w:val="left"/>
        </w:tabs>
        <w:bidi w:val="0"/>
        <w:spacing w:before="0" w:after="0" w:line="223" w:lineRule="auto"/>
        <w:ind w:left="0" w:right="0" w:firstLine="0"/>
        <w:jc w:val="center"/>
        <w:rPr>
          <w:sz w:val="28"/>
          <w:szCs w:val="28"/>
        </w:rPr>
      </w:pPr>
      <w:r>
        <w:rPr>
          <w:color w:val="000000"/>
          <w:spacing w:val="0"/>
          <w:w w:val="100"/>
          <w:position w:val="0"/>
          <w:sz w:val="26"/>
          <w:szCs w:val="26"/>
        </w:rPr>
        <w:t xml:space="preserve">số:5854 </w:t>
      </w:r>
      <w:r>
        <w:rPr>
          <w:color w:val="000000"/>
          <w:spacing w:val="0"/>
          <w:w w:val="100"/>
          <w:position w:val="0"/>
          <w:sz w:val="26"/>
          <w:szCs w:val="26"/>
          <w:vertAlign w:val="superscript"/>
        </w:rPr>
        <w:t>/KH</w:t>
      </w:r>
      <w:r>
        <w:rPr>
          <w:color w:val="000000"/>
          <w:spacing w:val="0"/>
          <w:w w:val="100"/>
          <w:position w:val="0"/>
          <w:sz w:val="26"/>
          <w:szCs w:val="26"/>
        </w:rPr>
        <w:t>&amp;</w:t>
      </w:r>
      <w:r>
        <w:rPr>
          <w:color w:val="000000"/>
          <w:spacing w:val="0"/>
          <w:w w:val="100"/>
          <w:position w:val="0"/>
          <w:sz w:val="26"/>
          <w:szCs w:val="26"/>
          <w:vertAlign w:val="superscript"/>
        </w:rPr>
        <w:t>ĐT-ĐTTĐ</w:t>
      </w:r>
      <w:r>
        <w:rPr>
          <w:color w:val="000000"/>
          <w:spacing w:val="0"/>
          <w:w w:val="100"/>
          <w:position w:val="0"/>
          <w:sz w:val="26"/>
          <w:szCs w:val="26"/>
        </w:rPr>
        <w:tab/>
      </w:r>
      <w:r>
        <w:rPr>
          <w:i/>
          <w:iCs/>
          <w:color w:val="000000"/>
          <w:spacing w:val="0"/>
          <w:w w:val="100"/>
          <w:position w:val="0"/>
          <w:sz w:val="28"/>
          <w:szCs w:val="28"/>
        </w:rPr>
        <w:t xml:space="preserve">Hà Nội, ngày </w:t>
      </w:r>
      <w:r>
        <w:rPr>
          <w:i/>
          <w:iCs/>
          <w:color w:val="000000"/>
          <w:spacing w:val="0"/>
          <w:w w:val="100"/>
          <w:position w:val="0"/>
          <w:sz w:val="26"/>
          <w:szCs w:val="26"/>
        </w:rPr>
        <w:t xml:space="preserve">30 </w:t>
      </w:r>
      <w:r>
        <w:rPr>
          <w:i/>
          <w:iCs/>
          <w:color w:val="000000"/>
          <w:spacing w:val="0"/>
          <w:w w:val="100"/>
          <w:position w:val="0"/>
          <w:sz w:val="28"/>
          <w:szCs w:val="28"/>
        </w:rPr>
        <w:t xml:space="preserve">tháng </w:t>
      </w:r>
      <w:r>
        <w:rPr>
          <w:i/>
          <w:iCs/>
          <w:color w:val="000000"/>
          <w:spacing w:val="0"/>
          <w:w w:val="100"/>
          <w:position w:val="0"/>
          <w:sz w:val="26"/>
          <w:szCs w:val="26"/>
        </w:rPr>
        <w:t xml:space="preserve">12 </w:t>
      </w:r>
      <w:r>
        <w:rPr>
          <w:i/>
          <w:iCs/>
          <w:color w:val="000000"/>
          <w:spacing w:val="0"/>
          <w:w w:val="100"/>
          <w:position w:val="0"/>
          <w:sz w:val="28"/>
          <w:szCs w:val="28"/>
        </w:rPr>
        <w:t>năm 2024</w:t>
      </w:r>
    </w:p>
    <w:p>
      <w:pPr>
        <w:pStyle w:val="Style2"/>
        <w:keepNext w:val="0"/>
        <w:keepLines w:val="0"/>
        <w:widowControl w:val="0"/>
        <w:shd w:val="clear" w:color="auto" w:fill="auto"/>
        <w:bidi w:val="0"/>
        <w:spacing w:before="0" w:after="0" w:line="240" w:lineRule="auto"/>
        <w:ind w:left="0" w:right="0" w:firstLine="440"/>
        <w:jc w:val="both"/>
      </w:pPr>
      <w:r>
        <w:rPr>
          <w:color w:val="000000"/>
          <w:spacing w:val="0"/>
          <w:w w:val="100"/>
          <w:position w:val="0"/>
          <w:sz w:val="24"/>
          <w:szCs w:val="24"/>
        </w:rPr>
        <w:t>V/v báo cáo tình hình thực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hiện công tác hoạt động đấu thầu</w:t>
      </w:r>
    </w:p>
    <w:p>
      <w:pPr>
        <w:pStyle w:val="Style2"/>
        <w:keepNext w:val="0"/>
        <w:keepLines w:val="0"/>
        <w:widowControl w:val="0"/>
        <w:shd w:val="clear" w:color="auto" w:fill="auto"/>
        <w:bidi w:val="0"/>
        <w:spacing w:before="0" w:after="400" w:line="240" w:lineRule="auto"/>
        <w:ind w:left="1260" w:right="0" w:firstLine="0"/>
        <w:jc w:val="both"/>
      </w:pPr>
      <w:r>
        <w:rPr>
          <w:color w:val="000000"/>
          <w:spacing w:val="0"/>
          <w:w w:val="100"/>
          <w:position w:val="0"/>
          <w:sz w:val="24"/>
          <w:szCs w:val="24"/>
        </w:rPr>
        <w:t>năm 2024</w:t>
      </w:r>
    </w:p>
    <w:p>
      <w:pPr>
        <w:pStyle w:val="Style2"/>
        <w:keepNext w:val="0"/>
        <w:keepLines w:val="0"/>
        <w:widowControl w:val="0"/>
        <w:shd w:val="clear" w:color="auto" w:fill="auto"/>
        <w:bidi w:val="0"/>
        <w:spacing w:before="0" w:after="0" w:line="240" w:lineRule="auto"/>
        <w:ind w:left="2120" w:right="0" w:firstLine="0"/>
        <w:jc w:val="left"/>
        <w:rPr>
          <w:sz w:val="26"/>
          <w:szCs w:val="26"/>
        </w:rPr>
      </w:pPr>
      <w:r>
        <w:rPr>
          <w:color w:val="000000"/>
          <w:spacing w:val="0"/>
          <w:w w:val="100"/>
          <w:position w:val="0"/>
          <w:sz w:val="26"/>
          <w:szCs w:val="26"/>
        </w:rPr>
        <w:t>Kính gửi:</w:t>
      </w:r>
    </w:p>
    <w:p>
      <w:pPr>
        <w:pStyle w:val="Style2"/>
        <w:keepNext w:val="0"/>
        <w:keepLines w:val="0"/>
        <w:widowControl w:val="0"/>
        <w:numPr>
          <w:ilvl w:val="0"/>
          <w:numId w:val="1"/>
        </w:numPr>
        <w:shd w:val="clear" w:color="auto" w:fill="auto"/>
        <w:tabs>
          <w:tab w:pos="3382" w:val="left"/>
        </w:tabs>
        <w:bidi w:val="0"/>
        <w:spacing w:before="0" w:after="0" w:line="240" w:lineRule="auto"/>
        <w:ind w:left="3160" w:right="0" w:firstLine="0"/>
        <w:jc w:val="left"/>
        <w:rPr>
          <w:sz w:val="26"/>
          <w:szCs w:val="26"/>
        </w:rPr>
      </w:pPr>
      <w:bookmarkStart w:id="0" w:name="bookmark0"/>
      <w:bookmarkEnd w:id="0"/>
      <w:r>
        <w:rPr>
          <w:color w:val="000000"/>
          <w:spacing w:val="0"/>
          <w:w w:val="100"/>
          <w:position w:val="0"/>
          <w:sz w:val="26"/>
          <w:szCs w:val="26"/>
        </w:rPr>
        <w:t>Các Sở, Ban, ngành Thành phố;</w:t>
      </w:r>
    </w:p>
    <w:p>
      <w:pPr>
        <w:pStyle w:val="Style2"/>
        <w:keepNext w:val="0"/>
        <w:keepLines w:val="0"/>
        <w:widowControl w:val="0"/>
        <w:numPr>
          <w:ilvl w:val="0"/>
          <w:numId w:val="1"/>
        </w:numPr>
        <w:shd w:val="clear" w:color="auto" w:fill="auto"/>
        <w:tabs>
          <w:tab w:pos="3382" w:val="left"/>
        </w:tabs>
        <w:bidi w:val="0"/>
        <w:spacing w:before="0" w:after="0" w:line="240" w:lineRule="auto"/>
        <w:ind w:left="3160" w:right="0" w:firstLine="0"/>
        <w:jc w:val="left"/>
        <w:rPr>
          <w:sz w:val="26"/>
          <w:szCs w:val="26"/>
        </w:rPr>
      </w:pPr>
      <w:bookmarkStart w:id="1" w:name="bookmark1"/>
      <w:bookmarkEnd w:id="1"/>
      <w:r>
        <w:rPr>
          <w:color w:val="000000"/>
          <w:spacing w:val="0"/>
          <w:w w:val="100"/>
          <w:position w:val="0"/>
          <w:sz w:val="26"/>
          <w:szCs w:val="26"/>
        </w:rPr>
        <w:t>UBND các quận, huyện, thị xã;</w:t>
      </w:r>
    </w:p>
    <w:p>
      <w:pPr>
        <w:pStyle w:val="Style2"/>
        <w:keepNext w:val="0"/>
        <w:keepLines w:val="0"/>
        <w:widowControl w:val="0"/>
        <w:numPr>
          <w:ilvl w:val="0"/>
          <w:numId w:val="1"/>
        </w:numPr>
        <w:shd w:val="clear" w:color="auto" w:fill="auto"/>
        <w:tabs>
          <w:tab w:pos="3382" w:val="left"/>
        </w:tabs>
        <w:bidi w:val="0"/>
        <w:spacing w:before="0" w:after="200" w:line="240" w:lineRule="auto"/>
        <w:ind w:left="3160" w:right="0" w:firstLine="0"/>
        <w:jc w:val="left"/>
        <w:rPr>
          <w:sz w:val="26"/>
          <w:szCs w:val="26"/>
        </w:rPr>
      </w:pPr>
      <w:bookmarkStart w:id="2" w:name="bookmark2"/>
      <w:bookmarkEnd w:id="2"/>
      <w:r>
        <w:rPr>
          <w:color w:val="000000"/>
          <w:spacing w:val="0"/>
          <w:w w:val="100"/>
          <w:position w:val="0"/>
          <w:sz w:val="26"/>
          <w:szCs w:val="26"/>
        </w:rPr>
        <w:t>Tổng Công ty, Công ty và các đơn vị thuộc Thành phố.</w:t>
      </w:r>
    </w:p>
    <w:p>
      <w:pPr>
        <w:pStyle w:val="Style2"/>
        <w:keepNext w:val="0"/>
        <w:keepLines w:val="0"/>
        <w:widowControl w:val="0"/>
        <w:shd w:val="clear" w:color="auto" w:fill="auto"/>
        <w:bidi w:val="0"/>
        <w:spacing w:before="0" w:line="240" w:lineRule="auto"/>
        <w:ind w:left="0" w:right="0" w:firstLine="740"/>
        <w:jc w:val="both"/>
        <w:rPr>
          <w:sz w:val="26"/>
          <w:szCs w:val="26"/>
        </w:rPr>
      </w:pPr>
      <w:r>
        <w:rPr>
          <w:color w:val="000000"/>
          <w:spacing w:val="0"/>
          <w:w w:val="100"/>
          <w:position w:val="0"/>
          <w:sz w:val="26"/>
          <w:szCs w:val="26"/>
        </w:rPr>
        <w:t>Thực hiện quy định tại khoản 2 Điều 83 Luật Đấu thầu, khoản 2 Điều 135 Nghị định số 24/2024/NĐ-CP ngày 27/02/2024 quy định chi tiết một số điều và thi hành Luật đấu thầu về lựa chọn nhà thầu, chỉ đạo của UBND Thành phố tại Văn bản số 15727/VP-KTTH ngày 24/12/2024 và Văn bản số 10522/BKHĐT-QLĐT ngày 20/12/2024 của Bộ Kế hoạch và Đầu tư về việc báo tình hình thực hiện hoạt động đấu thầu năm 2024. Sở Kế hoạch và Đầu tư đề nghị các các cơ quan, đơn vị tổng hợp số liệu, báo cáo tình hình thực hiện đấu thầu năm 2024 thuộc lĩnh vực, địa bàn đúng tiến độ, chất lượng và đầy đủ các nội dung theo hướng dẫn và các mẫu biểu của Phụ lục kèm theo của Bộ Kế hoạch và Đầu tư, theo đó nội dung báo cáo gồm 2 phần, cụ thể như sau:</w:t>
      </w:r>
    </w:p>
    <w:p>
      <w:pPr>
        <w:pStyle w:val="Style2"/>
        <w:keepNext w:val="0"/>
        <w:keepLines w:val="0"/>
        <w:widowControl w:val="0"/>
        <w:numPr>
          <w:ilvl w:val="0"/>
          <w:numId w:val="1"/>
        </w:numPr>
        <w:shd w:val="clear" w:color="auto" w:fill="auto"/>
        <w:tabs>
          <w:tab w:pos="942" w:val="left"/>
        </w:tabs>
        <w:bidi w:val="0"/>
        <w:spacing w:before="0" w:line="240" w:lineRule="auto"/>
        <w:ind w:left="0" w:right="0" w:firstLine="740"/>
        <w:jc w:val="both"/>
        <w:rPr>
          <w:sz w:val="26"/>
          <w:szCs w:val="26"/>
        </w:rPr>
      </w:pPr>
      <w:bookmarkStart w:id="3" w:name="bookmark3"/>
      <w:bookmarkEnd w:id="3"/>
      <w:r>
        <w:rPr>
          <w:color w:val="000000"/>
          <w:spacing w:val="0"/>
          <w:w w:val="100"/>
          <w:position w:val="0"/>
          <w:sz w:val="26"/>
          <w:szCs w:val="26"/>
        </w:rPr>
        <w:t xml:space="preserve">Phần I: Báo cáo tình hình thực hiện đấu thầu năm 2024, theo đề cương hướng dẫn tại Phụ lục 1 </w:t>
      </w:r>
      <w:r>
        <w:rPr>
          <w:i/>
          <w:iCs/>
          <w:color w:val="000000"/>
          <w:spacing w:val="0"/>
          <w:w w:val="100"/>
          <w:position w:val="0"/>
          <w:sz w:val="26"/>
          <w:szCs w:val="26"/>
        </w:rPr>
        <w:t>(kèm theo).</w:t>
      </w:r>
    </w:p>
    <w:p>
      <w:pPr>
        <w:pStyle w:val="Style2"/>
        <w:keepNext w:val="0"/>
        <w:keepLines w:val="0"/>
        <w:widowControl w:val="0"/>
        <w:numPr>
          <w:ilvl w:val="0"/>
          <w:numId w:val="1"/>
        </w:numPr>
        <w:shd w:val="clear" w:color="auto" w:fill="auto"/>
        <w:tabs>
          <w:tab w:pos="933" w:val="left"/>
        </w:tabs>
        <w:bidi w:val="0"/>
        <w:spacing w:before="0" w:line="240" w:lineRule="auto"/>
        <w:ind w:left="0" w:right="0" w:firstLine="740"/>
        <w:jc w:val="both"/>
        <w:rPr>
          <w:sz w:val="26"/>
          <w:szCs w:val="26"/>
        </w:rPr>
      </w:pPr>
      <w:bookmarkStart w:id="4" w:name="bookmark4"/>
      <w:bookmarkEnd w:id="4"/>
      <w:r>
        <w:rPr>
          <w:color w:val="000000"/>
          <w:spacing w:val="0"/>
          <w:w w:val="100"/>
          <w:position w:val="0"/>
          <w:sz w:val="26"/>
          <w:szCs w:val="26"/>
        </w:rPr>
        <w:t xml:space="preserve">Phần II: Tổng hợp số liệu về công tác đấu thầu, theo mẫu biểu hướng dẫn tại Phụ lục 2 </w:t>
      </w:r>
      <w:r>
        <w:rPr>
          <w:i/>
          <w:iCs/>
          <w:color w:val="000000"/>
          <w:spacing w:val="0"/>
          <w:w w:val="100"/>
          <w:position w:val="0"/>
          <w:sz w:val="26"/>
          <w:szCs w:val="26"/>
        </w:rPr>
        <w:t>(kèm theo các Biểu mẫu).</w:t>
      </w:r>
    </w:p>
    <w:p>
      <w:pPr>
        <w:pStyle w:val="Style2"/>
        <w:keepNext w:val="0"/>
        <w:keepLines w:val="0"/>
        <w:widowControl w:val="0"/>
        <w:shd w:val="clear" w:color="auto" w:fill="auto"/>
        <w:bidi w:val="0"/>
        <w:spacing w:before="0" w:line="240" w:lineRule="auto"/>
        <w:ind w:left="0" w:right="0" w:firstLine="740"/>
        <w:jc w:val="both"/>
        <w:rPr>
          <w:sz w:val="26"/>
          <w:szCs w:val="26"/>
        </w:rPr>
      </w:pPr>
      <w:r>
        <w:rPr>
          <w:color w:val="000000"/>
          <w:spacing w:val="0"/>
          <w:w w:val="100"/>
          <w:position w:val="0"/>
          <w:sz w:val="26"/>
          <w:szCs w:val="26"/>
        </w:rPr>
        <w:t xml:space="preserve">Báo cáo và biểu số liệu tổng hợp của các cơ quan, đơn vị đề nghị kê khai trực tuyến và nộp tài liệu kiểm chứng (bản ký đóng dấu) về Sở Kế hoạch và Đầu tư thông qua Hệ thống quản lý thông tin dự án đầu tư trên địa bàn Thành phố (theo hướng dẫn tại Phụ lục 3 để tổng hợp) </w:t>
      </w:r>
      <w:r>
        <w:rPr>
          <w:b/>
          <w:bCs/>
          <w:color w:val="000000"/>
          <w:spacing w:val="0"/>
          <w:w w:val="100"/>
          <w:position w:val="0"/>
          <w:sz w:val="26"/>
          <w:szCs w:val="26"/>
        </w:rPr>
        <w:t xml:space="preserve">trước ngày 15/01/2025 </w:t>
      </w:r>
      <w:r>
        <w:rPr>
          <w:color w:val="000000"/>
          <w:spacing w:val="0"/>
          <w:w w:val="100"/>
          <w:position w:val="0"/>
          <w:sz w:val="26"/>
          <w:szCs w:val="26"/>
        </w:rPr>
        <w:t xml:space="preserve">để kịp tổng hợp, báo cáo UBND Thành phố và Bộ Kế hoạch và Đầu tư. Để thuận lợi cho công tác tổng hợp, rà soát, đánh giá đề nghị quý cơ quan, đơn vị gửi toàn bộ </w:t>
      </w:r>
      <w:r>
        <w:rPr>
          <w:color w:val="000000"/>
          <w:spacing w:val="0"/>
          <w:w w:val="100"/>
          <w:position w:val="0"/>
          <w:sz w:val="26"/>
          <w:szCs w:val="26"/>
        </w:rPr>
        <w:t xml:space="preserve">file Word </w:t>
      </w:r>
      <w:r>
        <w:rPr>
          <w:color w:val="000000"/>
          <w:spacing w:val="0"/>
          <w:w w:val="100"/>
          <w:position w:val="0"/>
          <w:sz w:val="26"/>
          <w:szCs w:val="26"/>
        </w:rPr>
        <w:t xml:space="preserve">(nội dung báo cáo theo Phụ lục 1) và </w:t>
      </w:r>
      <w:r>
        <w:rPr>
          <w:color w:val="000000"/>
          <w:spacing w:val="0"/>
          <w:w w:val="100"/>
          <w:position w:val="0"/>
          <w:sz w:val="26"/>
          <w:szCs w:val="26"/>
        </w:rPr>
        <w:t xml:space="preserve">file </w:t>
      </w:r>
      <w:r>
        <w:rPr>
          <w:color w:val="000000"/>
          <w:spacing w:val="0"/>
          <w:w w:val="100"/>
          <w:position w:val="0"/>
          <w:sz w:val="26"/>
          <w:szCs w:val="26"/>
        </w:rPr>
        <w:t xml:space="preserve">exel (phần thống kê số liệu theo Phụ lục 2) vào zalo số điện thoại 0985.637.389 và </w:t>
      </w:r>
      <w:r>
        <w:rPr>
          <w:color w:val="000000"/>
          <w:spacing w:val="0"/>
          <w:w w:val="100"/>
          <w:position w:val="0"/>
          <w:sz w:val="26"/>
          <w:szCs w:val="26"/>
        </w:rPr>
        <w:t xml:space="preserve">email: </w:t>
      </w:r>
      <w:r>
        <w:fldChar w:fldCharType="begin"/>
      </w:r>
      <w:r>
        <w:rPr/>
        <w:instrText> HYPERLINK "mailto:nguyenhoangphuc_sokhdt@hanoi.gov.vn" </w:instrText>
      </w:r>
      <w:r>
        <w:fldChar w:fldCharType="separate"/>
      </w:r>
      <w:r>
        <w:rPr>
          <w:color w:val="000000"/>
          <w:spacing w:val="0"/>
          <w:w w:val="100"/>
          <w:position w:val="0"/>
          <w:sz w:val="26"/>
          <w:szCs w:val="26"/>
        </w:rPr>
        <w:t>nguyenhoangphuc_sokhdt@hanoi.gov.vn</w:t>
      </w:r>
      <w:r>
        <w:fldChar w:fldCharType="end"/>
      </w:r>
      <w:r>
        <w:rPr>
          <w:color w:val="000000"/>
          <w:spacing w:val="0"/>
          <w:w w:val="100"/>
          <w:position w:val="0"/>
          <w:sz w:val="26"/>
          <w:szCs w:val="26"/>
        </w:rPr>
        <w:t xml:space="preserve">. Định dạng </w:t>
      </w:r>
      <w:r>
        <w:rPr>
          <w:b/>
          <w:bCs/>
          <w:color w:val="000000"/>
          <w:spacing w:val="0"/>
          <w:w w:val="100"/>
          <w:position w:val="0"/>
          <w:sz w:val="26"/>
          <w:szCs w:val="26"/>
        </w:rPr>
        <w:t xml:space="preserve">dấu chấm, phẩy </w:t>
      </w:r>
      <w:r>
        <w:rPr>
          <w:color w:val="000000"/>
          <w:spacing w:val="0"/>
          <w:w w:val="100"/>
          <w:position w:val="0"/>
          <w:sz w:val="26"/>
          <w:szCs w:val="26"/>
        </w:rPr>
        <w:t xml:space="preserve">đối với phần thập phân theo quy định của Việt Nam, đơn vị tính </w:t>
      </w:r>
      <w:r>
        <w:rPr>
          <w:b/>
          <w:bCs/>
          <w:color w:val="000000"/>
          <w:spacing w:val="0"/>
          <w:w w:val="100"/>
          <w:position w:val="0"/>
          <w:sz w:val="26"/>
          <w:szCs w:val="26"/>
        </w:rPr>
        <w:t>triệu đồng</w:t>
      </w:r>
      <w:r>
        <w:rPr>
          <w:color w:val="000000"/>
          <w:spacing w:val="0"/>
          <w:w w:val="100"/>
          <w:position w:val="0"/>
          <w:sz w:val="26"/>
          <w:szCs w:val="26"/>
        </w:rPr>
        <w:t>.</w:t>
      </w:r>
    </w:p>
    <w:p>
      <w:pPr>
        <w:pStyle w:val="Style2"/>
        <w:keepNext w:val="0"/>
        <w:keepLines w:val="0"/>
        <w:widowControl w:val="0"/>
        <w:shd w:val="clear" w:color="auto" w:fill="auto"/>
        <w:bidi w:val="0"/>
        <w:spacing w:before="0" w:line="240" w:lineRule="auto"/>
        <w:ind w:left="0" w:right="0" w:firstLine="740"/>
        <w:jc w:val="both"/>
        <w:rPr>
          <w:sz w:val="26"/>
          <w:szCs w:val="26"/>
        </w:rPr>
      </w:pPr>
      <w:r>
        <w:rPr>
          <w:b/>
          <w:bCs/>
          <w:i/>
          <w:iCs/>
          <w:color w:val="000000"/>
          <w:spacing w:val="0"/>
          <w:w w:val="100"/>
          <w:position w:val="0"/>
          <w:sz w:val="26"/>
          <w:szCs w:val="26"/>
        </w:rPr>
        <w:t>Đề nghị các đơn vị thực hiện ngay việc đăng ký tài khoản phục vụ cập nhật số liệu trên Hệ thống quản lý thông tin dự án đầu tư trên địa bàn Thành phố tại địa chỉ</w:t>
      </w:r>
      <w:r>
        <w:fldChar w:fldCharType="begin"/>
      </w:r>
      <w:r>
        <w:rPr/>
        <w:instrText> HYPERLINK "https://qlda.hanoi.gov.vn/" </w:instrText>
      </w:r>
      <w:r>
        <w:fldChar w:fldCharType="separate"/>
      </w:r>
      <w:r>
        <w:rPr>
          <w:b/>
          <w:bCs/>
          <w:i/>
          <w:iCs/>
          <w:color w:val="000000"/>
          <w:spacing w:val="0"/>
          <w:w w:val="100"/>
          <w:position w:val="0"/>
          <w:sz w:val="26"/>
          <w:szCs w:val="26"/>
        </w:rPr>
        <w:t xml:space="preserve"> </w:t>
      </w:r>
      <w:r>
        <w:rPr>
          <w:b/>
          <w:bCs/>
          <w:i/>
          <w:iCs/>
          <w:color w:val="000000"/>
          <w:spacing w:val="0"/>
          <w:w w:val="100"/>
          <w:position w:val="0"/>
          <w:sz w:val="26"/>
          <w:szCs w:val="26"/>
        </w:rPr>
        <w:t>https://qlda.hanoi.gov.vn,</w:t>
      </w:r>
      <w:r>
        <w:fldChar w:fldCharType="end"/>
      </w:r>
      <w:r>
        <w:rPr>
          <w:b/>
          <w:bCs/>
          <w:i/>
          <w:iCs/>
          <w:color w:val="000000"/>
          <w:spacing w:val="0"/>
          <w:w w:val="100"/>
          <w:position w:val="0"/>
          <w:sz w:val="26"/>
          <w:szCs w:val="26"/>
        </w:rPr>
        <w:t xml:space="preserve"> </w:t>
      </w:r>
      <w:r>
        <w:rPr>
          <w:b/>
          <w:bCs/>
          <w:i/>
          <w:iCs/>
          <w:color w:val="000000"/>
          <w:spacing w:val="0"/>
          <w:w w:val="100"/>
          <w:position w:val="0"/>
          <w:sz w:val="26"/>
          <w:szCs w:val="26"/>
        </w:rPr>
        <w:t>(đăng ký tạo tài khoản trực tiếp trên hệ thống hoặc gửi bản mềm thông tin đăng ký theo mẫu gửi kèm công văn đến địa chỉ email</w:t>
      </w:r>
      <w:r>
        <w:fldChar w:fldCharType="begin"/>
      </w:r>
      <w:r>
        <w:rPr/>
        <w:instrText> HYPERLINK "mailto:kythuat_sokhdt@hanoi.gov.vn" </w:instrText>
      </w:r>
      <w:r>
        <w:fldChar w:fldCharType="separate"/>
      </w:r>
      <w:r>
        <w:rPr>
          <w:b/>
          <w:bCs/>
          <w:i/>
          <w:iCs/>
          <w:color w:val="000000"/>
          <w:spacing w:val="0"/>
          <w:w w:val="100"/>
          <w:position w:val="0"/>
          <w:sz w:val="26"/>
          <w:szCs w:val="26"/>
        </w:rPr>
        <w:t xml:space="preserve">:kythuat_sokhdt@hanoi.gov.vn </w:t>
      </w:r>
      <w:r>
        <w:fldChar w:fldCharType="end"/>
      </w:r>
      <w:r>
        <w:rPr>
          <w:b/>
          <w:bCs/>
          <w:i/>
          <w:iCs/>
          <w:color w:val="000000"/>
          <w:spacing w:val="0"/>
          <w:w w:val="100"/>
          <w:position w:val="0"/>
          <w:sz w:val="26"/>
          <w:szCs w:val="26"/>
        </w:rPr>
        <w:t>để Sở KH&amp;ĐT thực hiện tạo tài khoản, mỗi đơn vị đăng ký 02 tài khoản, 01 tài khoản phục vụ kê khai và 01 tài khoản phê duyệt nội dung kê khai). Để được hướng dẫn liên hệ Đ/c Nguyễn Viết Thuận - SĐT: 0904320209.</w:t>
      </w:r>
    </w:p>
    <w:p>
      <w:pPr>
        <w:pStyle w:val="Style2"/>
        <w:keepNext w:val="0"/>
        <w:keepLines w:val="0"/>
        <w:widowControl w:val="0"/>
        <w:shd w:val="clear" w:color="auto" w:fill="auto"/>
        <w:bidi w:val="0"/>
        <w:spacing w:before="0" w:line="240" w:lineRule="auto"/>
        <w:ind w:left="0" w:right="0" w:firstLine="740"/>
        <w:jc w:val="both"/>
        <w:rPr>
          <w:sz w:val="26"/>
          <w:szCs w:val="26"/>
        </w:rPr>
      </w:pPr>
      <w:r>
        <w:rPr>
          <w:color w:val="000000"/>
          <w:spacing w:val="0"/>
          <w:w w:val="100"/>
          <w:position w:val="0"/>
          <w:sz w:val="26"/>
          <w:szCs w:val="26"/>
        </w:rPr>
        <w:t xml:space="preserve">Đây là công việc quan trọng, đề nghị các quý cơ quan quan tâm chỉ đạo, thực hiện. Trường hợp đơn vị không gửi báo cáo lên hệ thống đúng ngày quy định hoặc báo </w:t>
      </w:r>
      <w:r>
        <w:rPr>
          <w:color w:val="000000"/>
          <w:spacing w:val="0"/>
          <w:w w:val="100"/>
          <w:position w:val="0"/>
          <w:sz w:val="26"/>
          <w:szCs w:val="26"/>
        </w:rPr>
        <w:t>cáo không đảm bảo nội dung, biểu mẫu, Sở Kế hoạch và Đầu tư sẽ tổng hợp danh sách các đơn vị trên báo cáo UBND Thành phố, Bộ Kế hoạch và Đầu tư theo quy định.</w:t>
      </w:r>
    </w:p>
    <w:p>
      <w:pPr>
        <w:pStyle w:val="Style2"/>
        <w:keepNext w:val="0"/>
        <w:keepLines w:val="0"/>
        <w:widowControl w:val="0"/>
        <w:shd w:val="clear" w:color="auto" w:fill="auto"/>
        <w:bidi w:val="0"/>
        <w:spacing w:before="0" w:line="240" w:lineRule="auto"/>
        <w:ind w:left="0" w:right="0" w:firstLine="760"/>
        <w:jc w:val="both"/>
        <w:rPr>
          <w:sz w:val="26"/>
          <w:szCs w:val="26"/>
        </w:rPr>
      </w:pPr>
      <w:r>
        <w:rPr>
          <w:color w:val="000000"/>
          <w:spacing w:val="0"/>
          <w:w w:val="100"/>
          <w:position w:val="0"/>
          <w:sz w:val="26"/>
          <w:szCs w:val="26"/>
        </w:rPr>
        <w:t>Thông tin liên lạc: Đ/c Nguyễn Hoàng Phúc - Phòng Đấu thầu, Thẩm định và Giám sát đầu tư - SĐT: 0985.637.389. Địa chỉ lấy biểu mẫu: Cổng thông tin điện tử của Sở Kế hoạch và Đầu tư thành phố Hà Nội.</w:t>
      </w:r>
    </w:p>
    <w:p>
      <w:pPr>
        <w:pStyle w:val="Style2"/>
        <w:keepNext w:val="0"/>
        <w:keepLines w:val="0"/>
        <w:widowControl w:val="0"/>
        <w:shd w:val="clear" w:color="auto" w:fill="auto"/>
        <w:bidi w:val="0"/>
        <w:spacing w:before="0" w:line="240" w:lineRule="auto"/>
        <w:ind w:left="0" w:right="0" w:firstLine="760"/>
        <w:jc w:val="both"/>
        <w:rPr>
          <w:sz w:val="26"/>
          <w:szCs w:val="26"/>
        </w:rPr>
      </w:pPr>
      <w:r>
        <w:rPr>
          <w:color w:val="000000"/>
          <w:spacing w:val="0"/>
          <w:w w:val="100"/>
          <w:position w:val="0"/>
          <w:sz w:val="26"/>
          <w:szCs w:val="26"/>
        </w:rPr>
        <w:t>(Lưu ý: Văn bản của đơn vị được xem là gửi trước ngày 15/01/2025 khi đăng tải lên Hệ thống quản lý thông tin dự án đầu tư trên địa bàn Thành phố trước thời hạn nêu trên).</w:t>
      </w:r>
    </w:p>
    <w:p>
      <w:pPr>
        <w:pStyle w:val="Style2"/>
        <w:keepNext w:val="0"/>
        <w:keepLines w:val="0"/>
        <w:widowControl w:val="0"/>
        <w:shd w:val="clear" w:color="auto" w:fill="auto"/>
        <w:bidi w:val="0"/>
        <w:spacing w:before="0" w:line="240" w:lineRule="auto"/>
        <w:ind w:left="0" w:right="0" w:firstLine="740"/>
        <w:jc w:val="both"/>
        <w:rPr>
          <w:sz w:val="26"/>
          <w:szCs w:val="26"/>
        </w:rPr>
      </w:pPr>
      <w:r>
        <w:rPr>
          <w:color w:val="000000"/>
          <w:spacing w:val="0"/>
          <w:w w:val="100"/>
          <w:position w:val="0"/>
          <w:sz w:val="26"/>
          <w:szCs w:val="26"/>
        </w:rPr>
        <w:t>Trân trọng cảm ơn sự hợp tác của Quý cơ quan, đơn vị./.</w:t>
      </w:r>
    </w:p>
    <w:p>
      <w:pPr>
        <w:pStyle w:val="Style2"/>
        <w:keepNext w:val="0"/>
        <w:keepLines w:val="0"/>
        <w:widowControl w:val="0"/>
        <w:shd w:val="clear" w:color="auto" w:fill="auto"/>
        <w:tabs>
          <w:tab w:pos="6286" w:val="left"/>
        </w:tabs>
        <w:bidi w:val="0"/>
        <w:spacing w:before="0" w:after="0" w:line="262" w:lineRule="auto"/>
        <w:ind w:left="0" w:right="0" w:firstLine="260"/>
        <w:jc w:val="both"/>
        <w:rPr>
          <w:sz w:val="26"/>
          <w:szCs w:val="26"/>
        </w:rPr>
      </w:pPr>
      <w:r>
        <w:rPr>
          <w:b/>
          <w:bCs/>
          <w:i/>
          <w:iCs/>
          <w:color w:val="000000"/>
          <w:spacing w:val="0"/>
          <w:w w:val="100"/>
          <w:position w:val="0"/>
          <w:sz w:val="24"/>
          <w:szCs w:val="24"/>
        </w:rPr>
        <w:t>Nơi nhận:</w:t>
      </w:r>
      <w:r>
        <w:rPr>
          <w:b/>
          <w:bCs/>
          <w:color w:val="000000"/>
          <w:spacing w:val="0"/>
          <w:w w:val="100"/>
          <w:position w:val="0"/>
          <w:sz w:val="26"/>
          <w:szCs w:val="26"/>
        </w:rPr>
        <w:tab/>
        <w:t>KT.GIÁM ĐỐC</w:t>
      </w:r>
    </w:p>
    <w:p>
      <w:pPr>
        <w:pStyle w:val="Style2"/>
        <w:keepNext w:val="0"/>
        <w:keepLines w:val="0"/>
        <w:widowControl w:val="0"/>
        <w:numPr>
          <w:ilvl w:val="0"/>
          <w:numId w:val="1"/>
        </w:numPr>
        <w:shd w:val="clear" w:color="auto" w:fill="auto"/>
        <w:tabs>
          <w:tab w:pos="518" w:val="left"/>
          <w:tab w:pos="1738" w:val="left"/>
          <w:tab w:pos="6286" w:val="left"/>
        </w:tabs>
        <w:bidi w:val="0"/>
        <w:spacing w:before="0" w:after="0" w:line="240" w:lineRule="auto"/>
        <w:ind w:left="0" w:right="0" w:firstLine="260"/>
        <w:jc w:val="both"/>
        <w:rPr>
          <w:sz w:val="26"/>
          <w:szCs w:val="26"/>
        </w:rPr>
      </w:pPr>
      <w:bookmarkStart w:id="5" w:name="bookmark5"/>
      <w:bookmarkEnd w:id="5"/>
      <w:r>
        <w:rPr>
          <w:color w:val="000000"/>
          <w:spacing w:val="0"/>
          <w:w w:val="100"/>
          <w:position w:val="0"/>
          <w:sz w:val="22"/>
          <w:szCs w:val="22"/>
        </w:rPr>
        <w:t>Nh</w:t>
      </w:r>
      <w:r>
        <w:rPr>
          <w:color w:val="000000"/>
          <w:spacing w:val="0"/>
          <w:w w:val="100"/>
          <w:position w:val="0"/>
          <w:sz w:val="22"/>
          <w:szCs w:val="22"/>
          <w:vertAlign w:val="superscript"/>
        </w:rPr>
        <w:t>ư</w:t>
      </w:r>
      <w:r>
        <w:rPr>
          <w:color w:val="000000"/>
          <w:spacing w:val="0"/>
          <w:w w:val="100"/>
          <w:position w:val="0"/>
          <w:sz w:val="22"/>
          <w:szCs w:val="22"/>
        </w:rPr>
        <w:t xml:space="preserve"> ^2’</w:t>
        <w:tab/>
        <w:t>. X</w:t>
        <w:tab/>
      </w:r>
      <w:r>
        <w:rPr>
          <w:b/>
          <w:bCs/>
          <w:color w:val="000000"/>
          <w:spacing w:val="0"/>
          <w:w w:val="100"/>
          <w:position w:val="0"/>
          <w:sz w:val="26"/>
          <w:szCs w:val="26"/>
        </w:rPr>
        <w:t>PHÓ GIÁM ĐỐC *</w:t>
      </w:r>
    </w:p>
    <w:p>
      <w:pPr>
        <w:pStyle w:val="Style15"/>
        <w:keepNext w:val="0"/>
        <w:keepLines w:val="0"/>
        <w:widowControl w:val="0"/>
        <w:numPr>
          <w:ilvl w:val="0"/>
          <w:numId w:val="1"/>
        </w:numPr>
        <w:shd w:val="clear" w:color="auto" w:fill="auto"/>
        <w:tabs>
          <w:tab w:pos="518" w:val="left"/>
        </w:tabs>
        <w:bidi w:val="0"/>
        <w:spacing w:before="0" w:after="0" w:line="180" w:lineRule="auto"/>
        <w:ind w:left="0" w:right="0"/>
        <w:jc w:val="both"/>
      </w:pPr>
      <w:bookmarkStart w:id="6" w:name="bookmark6"/>
      <w:bookmarkEnd w:id="6"/>
      <w:r>
        <w:rPr>
          <w:color w:val="000000"/>
          <w:spacing w:val="0"/>
          <w:w w:val="100"/>
          <w:position w:val="0"/>
        </w:rPr>
        <w:t>UBND Thành phố;</w:t>
      </w:r>
    </w:p>
    <w:p>
      <w:pPr>
        <w:pStyle w:val="Style15"/>
        <w:keepNext w:val="0"/>
        <w:keepLines w:val="0"/>
        <w:widowControl w:val="0"/>
        <w:numPr>
          <w:ilvl w:val="0"/>
          <w:numId w:val="1"/>
        </w:numPr>
        <w:shd w:val="clear" w:color="auto" w:fill="auto"/>
        <w:tabs>
          <w:tab w:pos="518" w:val="left"/>
        </w:tabs>
        <w:bidi w:val="0"/>
        <w:spacing w:before="0" w:after="0" w:line="240" w:lineRule="auto"/>
        <w:ind w:left="0" w:right="0"/>
        <w:jc w:val="both"/>
      </w:pPr>
      <w:bookmarkStart w:id="7" w:name="bookmark7"/>
      <w:bookmarkEnd w:id="7"/>
      <w:r>
        <w:rPr>
          <w:color w:val="000000"/>
          <w:spacing w:val="0"/>
          <w:w w:val="100"/>
          <w:position w:val="0"/>
        </w:rPr>
        <w:t>Đ/c Giám đốc Sở;</w:t>
      </w:r>
    </w:p>
    <w:p>
      <w:pPr>
        <w:pStyle w:val="Style17"/>
        <w:keepNext w:val="0"/>
        <w:keepLines w:val="0"/>
        <w:widowControl w:val="0"/>
        <w:numPr>
          <w:ilvl w:val="0"/>
          <w:numId w:val="1"/>
        </w:numPr>
        <w:shd w:val="clear" w:color="auto" w:fill="auto"/>
        <w:tabs>
          <w:tab w:pos="518" w:val="left"/>
          <w:tab w:pos="4990" w:val="left"/>
        </w:tabs>
        <w:bidi w:val="0"/>
        <w:spacing w:before="0" w:after="0" w:line="240" w:lineRule="auto"/>
        <w:ind w:left="0" w:right="0"/>
        <w:jc w:val="both"/>
      </w:pPr>
      <w:r>
        <w:fldChar w:fldCharType="begin"/>
        <w:instrText xml:space="preserve"> TOC \o "1-5" \h \z </w:instrText>
        <w:fldChar w:fldCharType="separate"/>
      </w:r>
      <w:bookmarkStart w:id="8" w:name="bookmark8"/>
      <w:bookmarkEnd w:id="8"/>
      <w:r>
        <w:rPr>
          <w:color w:val="000000"/>
          <w:spacing w:val="0"/>
          <w:w w:val="100"/>
          <w:position w:val="0"/>
        </w:rPr>
        <w:t>PGĐ Sở: Nguyễn Ngọc Tú;</w:t>
        <w:tab/>
      </w:r>
      <w:r>
        <w:rPr>
          <w:color w:val="7A2430"/>
          <w:spacing w:val="0"/>
          <w:w w:val="100"/>
          <w:position w:val="0"/>
        </w:rPr>
        <w:t>/v</w:t>
      </w:r>
    </w:p>
    <w:p>
      <w:pPr>
        <w:pStyle w:val="Style17"/>
        <w:keepNext w:val="0"/>
        <w:keepLines w:val="0"/>
        <w:widowControl w:val="0"/>
        <w:numPr>
          <w:ilvl w:val="0"/>
          <w:numId w:val="1"/>
        </w:numPr>
        <w:shd w:val="clear" w:color="auto" w:fill="auto"/>
        <w:tabs>
          <w:tab w:pos="518" w:val="left"/>
          <w:tab w:pos="5708" w:val="left"/>
        </w:tabs>
        <w:bidi w:val="0"/>
        <w:spacing w:before="0" w:after="0" w:line="223" w:lineRule="auto"/>
        <w:ind w:left="0" w:right="0"/>
        <w:jc w:val="both"/>
      </w:pPr>
      <w:bookmarkStart w:id="9" w:name="bookmark9"/>
      <w:bookmarkEnd w:id="9"/>
      <w:r>
        <w:rPr>
          <w:color w:val="000000"/>
          <w:spacing w:val="0"/>
          <w:w w:val="100"/>
          <w:position w:val="0"/>
        </w:rPr>
        <w:t xml:space="preserve">Các Phòng, trung tâm thuộc Sở, Bộ phận </w:t>
      </w:r>
      <w:r>
        <w:rPr>
          <w:color w:val="000000"/>
          <w:spacing w:val="0"/>
          <w:w w:val="100"/>
          <w:position w:val="0"/>
        </w:rPr>
        <w:t xml:space="preserve">IT </w:t>
      </w:r>
      <w:r>
        <w:rPr>
          <w:color w:val="000000"/>
          <w:spacing w:val="0"/>
          <w:w w:val="100"/>
          <w:position w:val="0"/>
        </w:rPr>
        <w:t>đăng</w:t>
      </w:r>
      <w:r>
        <w:rPr>
          <w:color w:val="2E0B0F"/>
          <w:spacing w:val="0"/>
          <w:w w:val="100"/>
          <w:position w:val="0"/>
        </w:rPr>
        <w:t>#/?/</w:t>
        <w:tab/>
      </w:r>
      <w:r>
        <w:rPr>
          <w:color w:val="7A2430"/>
          <w:spacing w:val="0"/>
          <w:w w:val="100"/>
          <w:position w:val="0"/>
        </w:rPr>
        <w:t>sở</w:t>
      </w:r>
    </w:p>
    <w:p>
      <w:pPr>
        <w:pStyle w:val="Style17"/>
        <w:keepNext w:val="0"/>
        <w:keepLines w:val="0"/>
        <w:widowControl w:val="0"/>
        <w:shd w:val="clear" w:color="auto" w:fill="auto"/>
        <w:tabs>
          <w:tab w:pos="4990" w:val="left"/>
          <w:tab w:pos="7239" w:val="left"/>
        </w:tabs>
        <w:bidi w:val="0"/>
        <w:spacing w:before="0" w:after="0" w:line="240" w:lineRule="auto"/>
        <w:ind w:left="0" w:right="0"/>
        <w:jc w:val="left"/>
      </w:pPr>
      <w:r>
        <w:rPr>
          <w:color w:val="000000"/>
          <w:spacing w:val="0"/>
          <w:w w:val="100"/>
          <w:position w:val="0"/>
        </w:rPr>
        <w:t>tải lên cổng thông tin của Sở (để t/h);</w:t>
        <w:tab/>
      </w:r>
      <w:r>
        <w:rPr>
          <w:color w:val="7A2430"/>
          <w:spacing w:val="0"/>
          <w:w w:val="100"/>
          <w:position w:val="0"/>
        </w:rPr>
        <w:t xml:space="preserve">,'p/ </w:t>
      </w:r>
      <w:r>
        <w:rPr>
          <w:color w:val="7A2430"/>
          <w:spacing w:val="0"/>
          <w:w w:val="100"/>
          <w:position w:val="0"/>
        </w:rPr>
        <w:t xml:space="preserve">KỄ’HOẠCH </w:t>
      </w:r>
      <w:r>
        <w:rPr>
          <w:smallCaps/>
          <w:color w:val="7A2430"/>
          <w:spacing w:val="0"/>
          <w:w w:val="100"/>
          <w:position w:val="0"/>
        </w:rPr>
        <w:t>/vaI/ji</w:t>
        <w:tab/>
      </w:r>
      <w:r>
        <w:rPr>
          <w:smallCaps/>
          <w:color w:val="7A2430"/>
          <w:spacing w:val="0"/>
          <w:w w:val="100"/>
          <w:position w:val="0"/>
        </w:rPr>
        <w:t>'</w:t>
      </w:r>
      <w:r>
        <w:fldChar w:fldCharType="end"/>
      </w:r>
    </w:p>
    <w:p>
      <w:pPr>
        <w:pStyle w:val="Style15"/>
        <w:keepNext w:val="0"/>
        <w:keepLines w:val="0"/>
        <w:widowControl w:val="0"/>
        <w:numPr>
          <w:ilvl w:val="0"/>
          <w:numId w:val="1"/>
        </w:numPr>
        <w:shd w:val="clear" w:color="auto" w:fill="auto"/>
        <w:tabs>
          <w:tab w:pos="518" w:val="left"/>
        </w:tabs>
        <w:bidi w:val="0"/>
        <w:spacing w:before="0" w:after="160" w:line="240" w:lineRule="auto"/>
        <w:ind w:left="0" w:right="0"/>
        <w:jc w:val="left"/>
      </w:pPr>
      <w:bookmarkStart w:id="10" w:name="bookmark10"/>
      <w:bookmarkEnd w:id="10"/>
      <w:r>
        <w:rPr>
          <w:color w:val="000000"/>
          <w:spacing w:val="0"/>
          <w:w w:val="100"/>
          <w:position w:val="0"/>
        </w:rPr>
        <w:t>Lưu: VT, ĐTTO</w:t>
      </w:r>
      <w:r>
        <w:rPr>
          <w:color w:val="000000"/>
          <w:spacing w:val="0"/>
          <w:w w:val="100"/>
          <w:position w:val="0"/>
          <w:sz w:val="14"/>
          <w:szCs w:val="14"/>
        </w:rPr>
        <w:t>(Ph 02)</w:t>
      </w:r>
      <w:r>
        <w:rPr>
          <w:color w:val="000000"/>
          <w:spacing w:val="0"/>
          <w:w w:val="100"/>
          <w:position w:val="0"/>
        </w:rPr>
        <w:t>.</w:t>
      </w:r>
    </w:p>
    <w:p>
      <w:pPr>
        <w:pStyle w:val="Style2"/>
        <w:keepNext w:val="0"/>
        <w:keepLines w:val="0"/>
        <w:widowControl w:val="0"/>
        <w:shd w:val="clear" w:color="auto" w:fill="auto"/>
        <w:bidi w:val="0"/>
        <w:spacing w:before="0" w:line="240" w:lineRule="auto"/>
        <w:ind w:left="0" w:right="900" w:firstLine="0"/>
        <w:jc w:val="right"/>
        <w:rPr>
          <w:sz w:val="26"/>
          <w:szCs w:val="26"/>
        </w:rPr>
        <w:sectPr>
          <w:headerReference w:type="default" r:id="rId5"/>
          <w:headerReference w:type="first" r:id="rId6"/>
          <w:footnotePr>
            <w:pos w:val="pageBottom"/>
            <w:numFmt w:val="decimal"/>
            <w:numRestart w:val="continuous"/>
          </w:footnotePr>
          <w:pgSz w:w="11900" w:h="16840"/>
          <w:pgMar w:top="1110" w:right="1091" w:bottom="1307" w:left="1660" w:header="0" w:footer="3" w:gutter="0"/>
          <w:pgNumType w:start="1"/>
          <w:cols w:space="720"/>
          <w:noEndnote/>
          <w:titlePg/>
          <w:rtlGutter w:val="0"/>
          <w:docGrid w:linePitch="360"/>
        </w:sectPr>
      </w:pPr>
      <w:r>
        <w:rPr>
          <w:b/>
          <w:bCs/>
          <w:color w:val="2E0B0F"/>
          <w:spacing w:val="0"/>
          <w:w w:val="100"/>
          <w:position w:val="0"/>
          <w:sz w:val="26"/>
          <w:szCs w:val="26"/>
        </w:rPr>
        <w:t>XỲp</w:t>
      </w:r>
      <w:r>
        <w:rPr>
          <w:b/>
          <w:bCs/>
          <w:color w:val="000000"/>
          <w:spacing w:val="0"/>
          <w:w w:val="100"/>
          <w:position w:val="0"/>
          <w:sz w:val="26"/>
          <w:szCs w:val="26"/>
        </w:rPr>
        <w:t>ĩĩ</w:t>
      </w:r>
      <w:r>
        <w:rPr>
          <w:b/>
          <w:bCs/>
          <w:color w:val="2E0B0F"/>
          <w:spacing w:val="0"/>
          <w:w w:val="100"/>
          <w:position w:val="0"/>
          <w:sz w:val="26"/>
          <w:szCs w:val="26"/>
        </w:rPr>
        <w:t>oặ</w:t>
      </w:r>
      <w:r>
        <w:rPr>
          <w:b/>
          <w:bCs/>
          <w:color w:val="000000"/>
          <w:spacing w:val="0"/>
          <w:w w:val="100"/>
          <w:position w:val="0"/>
          <w:sz w:val="26"/>
          <w:szCs w:val="26"/>
        </w:rPr>
        <w:t>Nguyên Ngọc Tú</w:t>
      </w:r>
    </w:p>
    <w:p>
      <w:pPr>
        <w:pStyle w:val="Style2"/>
        <w:keepNext w:val="0"/>
        <w:keepLines w:val="0"/>
        <w:widowControl w:val="0"/>
        <w:shd w:val="clear" w:color="auto" w:fill="auto"/>
        <w:bidi w:val="0"/>
        <w:spacing w:before="0" w:line="298" w:lineRule="auto"/>
        <w:ind w:left="0" w:right="0" w:firstLine="0"/>
        <w:jc w:val="center"/>
      </w:pPr>
      <w:r>
        <w:rPr>
          <w:b/>
          <w:bCs/>
          <w:color w:val="000000"/>
          <w:spacing w:val="0"/>
          <w:w w:val="100"/>
          <w:position w:val="0"/>
          <w:sz w:val="24"/>
          <w:szCs w:val="24"/>
        </w:rPr>
        <w:t>PHỤ LỤC 1</w:t>
      </w:r>
    </w:p>
    <w:p>
      <w:pPr>
        <w:pStyle w:val="Style2"/>
        <w:keepNext w:val="0"/>
        <w:keepLines w:val="0"/>
        <w:widowControl w:val="0"/>
        <w:shd w:val="clear" w:color="auto" w:fill="auto"/>
        <w:bidi w:val="0"/>
        <w:spacing w:before="0" w:line="298" w:lineRule="auto"/>
        <w:ind w:left="0" w:right="0" w:firstLine="0"/>
        <w:jc w:val="center"/>
      </w:pPr>
      <w:r>
        <w:rPr>
          <w:b/>
          <w:bCs/>
          <w:color w:val="000000"/>
          <w:spacing w:val="0"/>
          <w:w w:val="100"/>
          <w:position w:val="0"/>
          <w:sz w:val="24"/>
          <w:szCs w:val="24"/>
        </w:rPr>
        <w:t>ĐỀ CƯƠNG BÁO CÁO TÌNH HÌNH THỰC HIỆN</w:t>
      </w:r>
    </w:p>
    <w:p>
      <w:pPr>
        <w:pStyle w:val="Style2"/>
        <w:keepNext w:val="0"/>
        <w:keepLines w:val="0"/>
        <w:widowControl w:val="0"/>
        <w:shd w:val="clear" w:color="auto" w:fill="auto"/>
        <w:bidi w:val="0"/>
        <w:spacing w:before="0" w:after="0" w:line="298" w:lineRule="auto"/>
        <w:ind w:left="0" w:right="0" w:firstLine="0"/>
        <w:jc w:val="center"/>
      </w:pPr>
      <w:r>
        <w:rPr>
          <w:b/>
          <w:bCs/>
          <w:color w:val="000000"/>
          <w:spacing w:val="0"/>
          <w:w w:val="100"/>
          <w:position w:val="0"/>
          <w:sz w:val="24"/>
          <w:szCs w:val="24"/>
        </w:rPr>
        <w:t>HOẠT ĐỘNG ĐẤU THẦU NĂM 2024</w:t>
      </w:r>
    </w:p>
    <w:p>
      <w:pPr>
        <w:pStyle w:val="Style2"/>
        <w:keepNext w:val="0"/>
        <w:keepLines w:val="0"/>
        <w:widowControl w:val="0"/>
        <w:shd w:val="clear" w:color="auto" w:fill="auto"/>
        <w:bidi w:val="0"/>
        <w:spacing w:before="0" w:after="0" w:line="343" w:lineRule="auto"/>
        <w:ind w:left="0" w:right="0" w:firstLine="0"/>
        <w:jc w:val="both"/>
      </w:pPr>
      <w:r>
        <w:rPr>
          <w:i/>
          <w:iCs/>
          <w:color w:val="000000"/>
          <w:spacing w:val="0"/>
          <w:w w:val="100"/>
          <w:position w:val="0"/>
          <w:sz w:val="24"/>
          <w:szCs w:val="24"/>
        </w:rPr>
        <w:t xml:space="preserve">(Đính kèm văn bản số </w:t>
      </w:r>
      <w:r>
        <w:rPr>
          <w:i/>
          <w:iCs/>
          <w:color w:val="000000"/>
          <w:spacing w:val="0"/>
          <w:w w:val="100"/>
          <w:position w:val="0"/>
          <w:sz w:val="26"/>
          <w:szCs w:val="26"/>
        </w:rPr>
        <w:t>5854'</w:t>
      </w:r>
      <w:r>
        <w:rPr>
          <w:i/>
          <w:iCs/>
          <w:color w:val="000000"/>
          <w:spacing w:val="0"/>
          <w:w w:val="100"/>
          <w:position w:val="0"/>
          <w:sz w:val="24"/>
          <w:szCs w:val="24"/>
        </w:rPr>
        <w:t xml:space="preserve">/KH&amp;ĐT-ĐTTĐ ngày </w:t>
      </w:r>
      <w:r>
        <w:rPr>
          <w:i/>
          <w:iCs/>
          <w:color w:val="000000"/>
          <w:spacing w:val="0"/>
          <w:w w:val="100"/>
          <w:position w:val="0"/>
          <w:sz w:val="28"/>
          <w:szCs w:val="28"/>
        </w:rPr>
        <w:t>30</w:t>
      </w:r>
      <w:r>
        <w:rPr>
          <w:i/>
          <w:iCs/>
          <w:color w:val="000000"/>
          <w:spacing w:val="0"/>
          <w:w w:val="100"/>
          <w:position w:val="0"/>
          <w:sz w:val="24"/>
          <w:szCs w:val="24"/>
        </w:rPr>
        <w:t>/12/2024 của Sở Kế hoạch và Đầu tư)</w:t>
      </w:r>
    </w:p>
    <w:p>
      <w:pPr>
        <w:pStyle w:val="Style2"/>
        <w:keepNext w:val="0"/>
        <w:keepLines w:val="0"/>
        <w:widowControl w:val="0"/>
        <w:shd w:val="clear" w:color="auto" w:fill="auto"/>
        <w:bidi w:val="0"/>
        <w:spacing w:before="0" w:after="0" w:line="343" w:lineRule="auto"/>
        <w:ind w:left="1220" w:right="0" w:hanging="480"/>
        <w:jc w:val="both"/>
      </w:pPr>
      <w:r>
        <w:rPr>
          <w:b/>
          <w:bCs/>
          <w:color w:val="000000"/>
          <w:spacing w:val="0"/>
          <w:w w:val="100"/>
          <w:position w:val="0"/>
          <w:sz w:val="24"/>
          <w:szCs w:val="24"/>
        </w:rPr>
        <w:t xml:space="preserve">Báo cáo tình hình thực hiện hoạt động đấu thầu năm 2024 theo các nội dung sau: PHẦN A. TÌNH HÌNH THỰC </w:t>
      </w:r>
      <w:r>
        <w:rPr>
          <w:b/>
          <w:bCs/>
          <w:smallCaps/>
          <w:color w:val="000000"/>
          <w:spacing w:val="0"/>
          <w:w w:val="100"/>
          <w:position w:val="0"/>
          <w:sz w:val="24"/>
          <w:szCs w:val="24"/>
        </w:rPr>
        <w:t>hiện hoạt động đấu thầu</w:t>
      </w:r>
    </w:p>
    <w:p>
      <w:pPr>
        <w:pStyle w:val="Style27"/>
        <w:keepNext/>
        <w:keepLines/>
        <w:widowControl w:val="0"/>
        <w:shd w:val="clear" w:color="auto" w:fill="auto"/>
        <w:bidi w:val="0"/>
        <w:spacing w:before="0" w:after="0"/>
        <w:ind w:left="0" w:right="0" w:firstLine="0"/>
        <w:jc w:val="center"/>
      </w:pPr>
      <w:bookmarkStart w:id="11" w:name="bookmark11"/>
      <w:bookmarkStart w:id="12" w:name="bookmark12"/>
      <w:bookmarkStart w:id="13" w:name="bookmark13"/>
      <w:r>
        <w:rPr>
          <w:color w:val="000000"/>
          <w:spacing w:val="0"/>
          <w:w w:val="100"/>
          <w:position w:val="0"/>
          <w:sz w:val="24"/>
          <w:szCs w:val="24"/>
        </w:rPr>
        <w:t>lựa chọn nhà thầu</w:t>
      </w:r>
      <w:bookmarkEnd w:id="11"/>
      <w:bookmarkEnd w:id="12"/>
      <w:bookmarkEnd w:id="13"/>
    </w:p>
    <w:p>
      <w:pPr>
        <w:pStyle w:val="Style2"/>
        <w:keepNext w:val="0"/>
        <w:keepLines w:val="0"/>
        <w:widowControl w:val="0"/>
        <w:numPr>
          <w:ilvl w:val="0"/>
          <w:numId w:val="3"/>
        </w:numPr>
        <w:shd w:val="clear" w:color="auto" w:fill="auto"/>
        <w:tabs>
          <w:tab w:pos="1074" w:val="left"/>
        </w:tabs>
        <w:bidi w:val="0"/>
        <w:spacing w:before="0" w:line="298" w:lineRule="auto"/>
        <w:ind w:left="0" w:right="0" w:firstLine="740"/>
        <w:jc w:val="both"/>
      </w:pPr>
      <w:bookmarkStart w:id="14" w:name="bookmark14"/>
      <w:bookmarkEnd w:id="14"/>
      <w:r>
        <w:rPr>
          <w:b/>
          <w:bCs/>
          <w:color w:val="000000"/>
          <w:spacing w:val="0"/>
          <w:w w:val="100"/>
          <w:position w:val="0"/>
          <w:sz w:val="24"/>
          <w:szCs w:val="24"/>
        </w:rPr>
        <w:t>Tổng hợp số liệu về kết quả thực hiện hoạt động đấu thầu lựa chọn nhà thầu</w:t>
      </w:r>
    </w:p>
    <w:p>
      <w:pPr>
        <w:pStyle w:val="Style30"/>
        <w:keepNext/>
        <w:keepLines/>
        <w:widowControl w:val="0"/>
        <w:numPr>
          <w:ilvl w:val="0"/>
          <w:numId w:val="5"/>
        </w:numPr>
        <w:shd w:val="clear" w:color="auto" w:fill="auto"/>
        <w:tabs>
          <w:tab w:pos="1084" w:val="left"/>
        </w:tabs>
        <w:bidi w:val="0"/>
        <w:spacing w:before="0"/>
        <w:ind w:left="0" w:right="0"/>
        <w:jc w:val="both"/>
      </w:pPr>
      <w:bookmarkStart w:id="15" w:name="bookmark15"/>
      <w:bookmarkStart w:id="16" w:name="bookmark16"/>
      <w:bookmarkStart w:id="17" w:name="bookmark17"/>
      <w:bookmarkStart w:id="18" w:name="bookmark18"/>
      <w:bookmarkEnd w:id="17"/>
      <w:r>
        <w:rPr>
          <w:color w:val="000000"/>
          <w:spacing w:val="0"/>
          <w:w w:val="100"/>
          <w:position w:val="0"/>
          <w:sz w:val="24"/>
          <w:szCs w:val="24"/>
        </w:rPr>
        <w:t>Tổng hợp chung về kết quả thực hiện hoạt động đấu thầu</w:t>
      </w:r>
      <w:bookmarkEnd w:id="15"/>
      <w:bookmarkEnd w:id="16"/>
      <w:bookmarkEnd w:id="18"/>
    </w:p>
    <w:p>
      <w:pPr>
        <w:pStyle w:val="Style2"/>
        <w:keepNext w:val="0"/>
        <w:keepLines w:val="0"/>
        <w:widowControl w:val="0"/>
        <w:numPr>
          <w:ilvl w:val="0"/>
          <w:numId w:val="7"/>
        </w:numPr>
        <w:shd w:val="clear" w:color="auto" w:fill="auto"/>
        <w:tabs>
          <w:tab w:pos="1098" w:val="left"/>
        </w:tabs>
        <w:bidi w:val="0"/>
        <w:spacing w:before="0" w:line="298" w:lineRule="auto"/>
        <w:ind w:left="0" w:right="0" w:firstLine="740"/>
        <w:jc w:val="both"/>
      </w:pPr>
      <w:bookmarkStart w:id="19" w:name="bookmark19"/>
      <w:bookmarkEnd w:id="19"/>
      <w:r>
        <w:rPr>
          <w:color w:val="000000"/>
          <w:spacing w:val="0"/>
          <w:w w:val="100"/>
          <w:position w:val="0"/>
          <w:sz w:val="24"/>
          <w:szCs w:val="24"/>
        </w:rPr>
        <w:t>Tổng hợp chung về số liệu đối với việc lựa chọn nhà thầu của các gói thầu thuộc đối tượng áp dụng quy định tại khoản 1 và khoản 2 Điều 2 Luật Đấu thầu bao gồm: tổng số gói thầu, tổng giá gói thầu, tổng giá trúng thầu và tỷ lệ tiết kiệm chung theo lĩnh vực đấu thầu, theo hình thức lựa chọn nhà thầu, theo phân loại dự án.</w:t>
      </w:r>
    </w:p>
    <w:p>
      <w:pPr>
        <w:pStyle w:val="Style2"/>
        <w:keepNext w:val="0"/>
        <w:keepLines w:val="0"/>
        <w:widowControl w:val="0"/>
        <w:numPr>
          <w:ilvl w:val="0"/>
          <w:numId w:val="7"/>
        </w:numPr>
        <w:shd w:val="clear" w:color="auto" w:fill="auto"/>
        <w:tabs>
          <w:tab w:pos="1112" w:val="left"/>
        </w:tabs>
        <w:bidi w:val="0"/>
        <w:spacing w:before="0" w:line="295" w:lineRule="auto"/>
        <w:ind w:left="0" w:right="0" w:firstLine="740"/>
        <w:jc w:val="both"/>
      </w:pPr>
      <w:bookmarkStart w:id="20" w:name="bookmark20"/>
      <w:bookmarkEnd w:id="20"/>
      <w:r>
        <w:rPr>
          <w:color w:val="000000"/>
          <w:spacing w:val="0"/>
          <w:w w:val="100"/>
          <w:position w:val="0"/>
          <w:sz w:val="24"/>
          <w:szCs w:val="24"/>
        </w:rPr>
        <w:t xml:space="preserve">Tổng hợp chung số liệu đối với việc lựa chọn nhà thầu của các gói thầu thuộc phạm vi điều chỉnh của các Hiệp định thương mại tự do mà Việt Nam là thành viên (Hiệp định CPTPP, Hiệp định </w:t>
      </w:r>
      <w:r>
        <w:rPr>
          <w:color w:val="000000"/>
          <w:spacing w:val="0"/>
          <w:w w:val="100"/>
          <w:position w:val="0"/>
          <w:sz w:val="24"/>
          <w:szCs w:val="24"/>
        </w:rPr>
        <w:t xml:space="preserve">EVFTA, </w:t>
      </w:r>
      <w:r>
        <w:rPr>
          <w:color w:val="000000"/>
          <w:spacing w:val="0"/>
          <w:w w:val="100"/>
          <w:position w:val="0"/>
          <w:sz w:val="24"/>
          <w:szCs w:val="24"/>
        </w:rPr>
        <w:t xml:space="preserve">Hiệp định </w:t>
      </w:r>
      <w:r>
        <w:rPr>
          <w:color w:val="000000"/>
          <w:spacing w:val="0"/>
          <w:w w:val="100"/>
          <w:position w:val="0"/>
          <w:sz w:val="24"/>
          <w:szCs w:val="24"/>
        </w:rPr>
        <w:t xml:space="preserve">UKVFTA,...) </w:t>
      </w:r>
      <w:r>
        <w:rPr>
          <w:color w:val="000000"/>
          <w:spacing w:val="0"/>
          <w:w w:val="100"/>
          <w:position w:val="0"/>
          <w:sz w:val="24"/>
          <w:szCs w:val="24"/>
        </w:rPr>
        <w:t>bao gồm: tổng số gói thầu, tổng giá gói thầu, tổng giá trúng thầu, tỷ lệ tiết kiệm theo lĩnh vực đấu thầu và theo hình thức lựa chọn nhà thầu.</w:t>
      </w:r>
    </w:p>
    <w:p>
      <w:pPr>
        <w:pStyle w:val="Style2"/>
        <w:keepNext w:val="0"/>
        <w:keepLines w:val="0"/>
        <w:widowControl w:val="0"/>
        <w:numPr>
          <w:ilvl w:val="0"/>
          <w:numId w:val="7"/>
        </w:numPr>
        <w:shd w:val="clear" w:color="auto" w:fill="auto"/>
        <w:tabs>
          <w:tab w:pos="1132" w:val="left"/>
        </w:tabs>
        <w:bidi w:val="0"/>
        <w:spacing w:before="0" w:line="298" w:lineRule="auto"/>
        <w:ind w:left="0" w:right="0" w:firstLine="740"/>
        <w:jc w:val="both"/>
      </w:pPr>
      <w:bookmarkStart w:id="21" w:name="bookmark21"/>
      <w:bookmarkEnd w:id="21"/>
      <w:r>
        <w:rPr>
          <w:color w:val="000000"/>
          <w:spacing w:val="0"/>
          <w:w w:val="100"/>
          <w:position w:val="0"/>
          <w:sz w:val="24"/>
          <w:szCs w:val="24"/>
        </w:rPr>
        <w:t>Kết quả thực hiện lựa chọn nhà thầu qua mạng.</w:t>
      </w:r>
    </w:p>
    <w:p>
      <w:pPr>
        <w:pStyle w:val="Style2"/>
        <w:keepNext w:val="0"/>
        <w:keepLines w:val="0"/>
        <w:widowControl w:val="0"/>
        <w:numPr>
          <w:ilvl w:val="0"/>
          <w:numId w:val="7"/>
        </w:numPr>
        <w:shd w:val="clear" w:color="auto" w:fill="auto"/>
        <w:tabs>
          <w:tab w:pos="1132" w:val="left"/>
        </w:tabs>
        <w:bidi w:val="0"/>
        <w:spacing w:before="0" w:line="298" w:lineRule="auto"/>
        <w:ind w:left="0" w:right="0" w:firstLine="740"/>
        <w:jc w:val="both"/>
      </w:pPr>
      <w:bookmarkStart w:id="22" w:name="bookmark22"/>
      <w:bookmarkEnd w:id="22"/>
      <w:r>
        <w:rPr>
          <w:color w:val="000000"/>
          <w:spacing w:val="0"/>
          <w:w w:val="100"/>
          <w:position w:val="0"/>
          <w:sz w:val="24"/>
          <w:szCs w:val="24"/>
        </w:rPr>
        <w:t>Tỷ lệ mua sắm công xanh (nếu có).</w:t>
      </w:r>
    </w:p>
    <w:p>
      <w:pPr>
        <w:pStyle w:val="Style30"/>
        <w:keepNext/>
        <w:keepLines/>
        <w:widowControl w:val="0"/>
        <w:numPr>
          <w:ilvl w:val="0"/>
          <w:numId w:val="5"/>
        </w:numPr>
        <w:shd w:val="clear" w:color="auto" w:fill="auto"/>
        <w:tabs>
          <w:tab w:pos="1059" w:val="left"/>
        </w:tabs>
        <w:bidi w:val="0"/>
        <w:spacing w:before="0" w:line="293" w:lineRule="auto"/>
        <w:ind w:left="0" w:right="0"/>
        <w:jc w:val="both"/>
      </w:pPr>
      <w:bookmarkStart w:id="23" w:name="bookmark23"/>
      <w:bookmarkStart w:id="24" w:name="bookmark24"/>
      <w:bookmarkStart w:id="25" w:name="bookmark25"/>
      <w:bookmarkStart w:id="26" w:name="bookmark26"/>
      <w:bookmarkEnd w:id="25"/>
      <w:r>
        <w:rPr>
          <w:color w:val="000000"/>
          <w:spacing w:val="0"/>
          <w:w w:val="100"/>
          <w:position w:val="0"/>
          <w:sz w:val="24"/>
          <w:szCs w:val="24"/>
        </w:rPr>
        <w:t>Công tác chỉ đạo, điều hành, phổ biến việc thực hiện các văn bản quy phạm pháp luật về đấu thầu</w:t>
      </w:r>
      <w:bookmarkEnd w:id="23"/>
      <w:bookmarkEnd w:id="24"/>
      <w:bookmarkEnd w:id="26"/>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Tổng hợp số liệu về số lượng văn bản chỉ đạo chỉ đạo, điều hành về đấu thầu lựa chọn nhà thầu; số lượng hội nghị/hội thảo phổ biến công tác đấu thầu.</w:t>
      </w:r>
    </w:p>
    <w:p>
      <w:pPr>
        <w:pStyle w:val="Style30"/>
        <w:keepNext/>
        <w:keepLines/>
        <w:widowControl w:val="0"/>
        <w:numPr>
          <w:ilvl w:val="0"/>
          <w:numId w:val="5"/>
        </w:numPr>
        <w:shd w:val="clear" w:color="auto" w:fill="auto"/>
        <w:tabs>
          <w:tab w:pos="1094" w:val="left"/>
        </w:tabs>
        <w:bidi w:val="0"/>
        <w:spacing w:before="0"/>
        <w:ind w:left="0" w:right="0"/>
        <w:jc w:val="both"/>
      </w:pPr>
      <w:bookmarkStart w:id="27" w:name="bookmark27"/>
      <w:bookmarkStart w:id="28" w:name="bookmark28"/>
      <w:bookmarkStart w:id="29" w:name="bookmark29"/>
      <w:bookmarkStart w:id="30" w:name="bookmark30"/>
      <w:bookmarkEnd w:id="29"/>
      <w:r>
        <w:rPr>
          <w:color w:val="000000"/>
          <w:spacing w:val="0"/>
          <w:w w:val="100"/>
          <w:position w:val="0"/>
          <w:sz w:val="24"/>
          <w:szCs w:val="24"/>
        </w:rPr>
        <w:t>Công tác thanh tra, kiểm tra, giám sát về đấu thầu lựa chọn nhà thầu</w:t>
      </w:r>
      <w:bookmarkEnd w:id="27"/>
      <w:bookmarkEnd w:id="28"/>
      <w:bookmarkEnd w:id="30"/>
    </w:p>
    <w:p>
      <w:pPr>
        <w:pStyle w:val="Style2"/>
        <w:keepNext w:val="0"/>
        <w:keepLines w:val="0"/>
        <w:widowControl w:val="0"/>
        <w:numPr>
          <w:ilvl w:val="0"/>
          <w:numId w:val="9"/>
        </w:numPr>
        <w:shd w:val="clear" w:color="auto" w:fill="auto"/>
        <w:tabs>
          <w:tab w:pos="1093" w:val="left"/>
        </w:tabs>
        <w:bidi w:val="0"/>
        <w:spacing w:before="0" w:line="295" w:lineRule="auto"/>
        <w:ind w:left="0" w:right="0" w:firstLine="740"/>
        <w:jc w:val="both"/>
      </w:pPr>
      <w:bookmarkStart w:id="31" w:name="bookmark31"/>
      <w:bookmarkEnd w:id="31"/>
      <w:r>
        <w:rPr>
          <w:color w:val="000000"/>
          <w:spacing w:val="0"/>
          <w:w w:val="100"/>
          <w:position w:val="0"/>
          <w:sz w:val="24"/>
          <w:szCs w:val="24"/>
        </w:rPr>
        <w:t>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pPr>
        <w:pStyle w:val="Style2"/>
        <w:keepNext w:val="0"/>
        <w:keepLines w:val="0"/>
        <w:widowControl w:val="0"/>
        <w:numPr>
          <w:ilvl w:val="0"/>
          <w:numId w:val="9"/>
        </w:numPr>
        <w:shd w:val="clear" w:color="auto" w:fill="auto"/>
        <w:tabs>
          <w:tab w:pos="1107" w:val="left"/>
        </w:tabs>
        <w:bidi w:val="0"/>
        <w:spacing w:before="0" w:line="298" w:lineRule="auto"/>
        <w:ind w:left="0" w:right="0" w:firstLine="740"/>
        <w:jc w:val="both"/>
      </w:pPr>
      <w:bookmarkStart w:id="32" w:name="bookmark32"/>
      <w:bookmarkEnd w:id="32"/>
      <w:r>
        <w:rPr>
          <w:color w:val="000000"/>
          <w:spacing w:val="0"/>
          <w:w w:val="100"/>
          <w:position w:val="0"/>
          <w:sz w:val="24"/>
          <w:szCs w:val="24"/>
        </w:rPr>
        <w:t>Tổng hợp số liệu về công tác giám sát thường xuyên hoạt động đấu thầu lựa chọn nhà thầu bao gồm: số lượng các văn bản chấn chỉnh hoạt động đấu thầu; số lượng tổ chức, cá nhân được yêu cầu xử lý vi phạm; số lượng tổ chức, cá nhân bị xử lý vi phạm.</w:t>
      </w:r>
    </w:p>
    <w:p>
      <w:pPr>
        <w:pStyle w:val="Style30"/>
        <w:keepNext/>
        <w:keepLines/>
        <w:widowControl w:val="0"/>
        <w:numPr>
          <w:ilvl w:val="0"/>
          <w:numId w:val="5"/>
        </w:numPr>
        <w:shd w:val="clear" w:color="auto" w:fill="auto"/>
        <w:tabs>
          <w:tab w:pos="1094" w:val="left"/>
        </w:tabs>
        <w:bidi w:val="0"/>
        <w:spacing w:before="0"/>
        <w:ind w:left="0" w:right="0"/>
        <w:jc w:val="both"/>
      </w:pPr>
      <w:bookmarkStart w:id="33" w:name="bookmark33"/>
      <w:bookmarkStart w:id="34" w:name="bookmark34"/>
      <w:bookmarkStart w:id="35" w:name="bookmark35"/>
      <w:bookmarkStart w:id="36" w:name="bookmark36"/>
      <w:bookmarkEnd w:id="35"/>
      <w:r>
        <w:rPr>
          <w:color w:val="000000"/>
          <w:spacing w:val="0"/>
          <w:w w:val="100"/>
          <w:position w:val="0"/>
          <w:sz w:val="24"/>
          <w:szCs w:val="24"/>
        </w:rPr>
        <w:t>Giải quyết kiến nghị và xử lý vi phạm</w:t>
      </w:r>
      <w:bookmarkEnd w:id="33"/>
      <w:bookmarkEnd w:id="34"/>
      <w:bookmarkEnd w:id="36"/>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a) Tổng hợp số liệu về giải quyết kiến nghị về đấu thầu, bao gồm: số lượng văn bản kiến nghị nhận được; số lượng kiến nghị được giải quyết; số lượng kiến nghị đúng của nhà thầu.</w:t>
      </w:r>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pPr>
        <w:pStyle w:val="Style30"/>
        <w:keepNext/>
        <w:keepLines/>
        <w:widowControl w:val="0"/>
        <w:numPr>
          <w:ilvl w:val="0"/>
          <w:numId w:val="5"/>
        </w:numPr>
        <w:shd w:val="clear" w:color="auto" w:fill="auto"/>
        <w:tabs>
          <w:tab w:pos="1079" w:val="left"/>
        </w:tabs>
        <w:bidi w:val="0"/>
        <w:spacing w:before="0"/>
        <w:ind w:left="0" w:right="0"/>
        <w:jc w:val="both"/>
      </w:pPr>
      <w:bookmarkStart w:id="37" w:name="bookmark37"/>
      <w:bookmarkStart w:id="38" w:name="bookmark38"/>
      <w:bookmarkStart w:id="39" w:name="bookmark39"/>
      <w:bookmarkStart w:id="40" w:name="bookmark40"/>
      <w:bookmarkEnd w:id="39"/>
      <w:r>
        <w:rPr>
          <w:color w:val="000000"/>
          <w:spacing w:val="0"/>
          <w:w w:val="100"/>
          <w:position w:val="0"/>
          <w:sz w:val="24"/>
          <w:szCs w:val="24"/>
        </w:rPr>
        <w:t>Thông tin về nhà thầu nước ngoài trúng thầu</w:t>
      </w:r>
      <w:bookmarkEnd w:id="37"/>
      <w:bookmarkEnd w:id="38"/>
      <w:bookmarkEnd w:id="40"/>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Tổng hợp số liệu về nhà thầu nước ngoài trúng thầu tại các gói thầu thuộc dự án/dự toán mua sắm, bao gồm: Số lượng, quốc tịch nhà thầu, giá trị trúng thầu.</w:t>
      </w:r>
    </w:p>
    <w:p>
      <w:pPr>
        <w:pStyle w:val="Style30"/>
        <w:keepNext/>
        <w:keepLines/>
        <w:widowControl w:val="0"/>
        <w:numPr>
          <w:ilvl w:val="0"/>
          <w:numId w:val="5"/>
        </w:numPr>
        <w:shd w:val="clear" w:color="auto" w:fill="auto"/>
        <w:tabs>
          <w:tab w:pos="1079" w:val="left"/>
        </w:tabs>
        <w:bidi w:val="0"/>
        <w:spacing w:before="0"/>
        <w:ind w:left="0" w:right="0"/>
        <w:jc w:val="both"/>
      </w:pPr>
      <w:bookmarkStart w:id="41" w:name="bookmark41"/>
      <w:bookmarkStart w:id="42" w:name="bookmark42"/>
      <w:bookmarkStart w:id="43" w:name="bookmark43"/>
      <w:bookmarkStart w:id="44" w:name="bookmark44"/>
      <w:bookmarkEnd w:id="43"/>
      <w:r>
        <w:rPr>
          <w:color w:val="000000"/>
          <w:spacing w:val="0"/>
          <w:w w:val="100"/>
          <w:position w:val="0"/>
          <w:sz w:val="24"/>
          <w:szCs w:val="24"/>
        </w:rPr>
        <w:t>về áp dụng cơ chế đặc thù về chỉ định thầu</w:t>
      </w:r>
      <w:bookmarkEnd w:id="41"/>
      <w:bookmarkEnd w:id="42"/>
      <w:bookmarkEnd w:id="44"/>
    </w:p>
    <w:p>
      <w:pPr>
        <w:pStyle w:val="Style2"/>
        <w:keepNext w:val="0"/>
        <w:keepLines w:val="0"/>
        <w:widowControl w:val="0"/>
        <w:shd w:val="clear" w:color="auto" w:fill="auto"/>
        <w:bidi w:val="0"/>
        <w:spacing w:before="0" w:line="295" w:lineRule="auto"/>
        <w:ind w:left="0" w:right="0" w:firstLine="740"/>
        <w:jc w:val="both"/>
      </w:pPr>
      <w:r>
        <w:rPr>
          <w:color w:val="000000"/>
          <w:spacing w:val="0"/>
          <w:w w:val="100"/>
          <w:position w:val="0"/>
          <w:sz w:val="24"/>
          <w:szCs w:val="24"/>
        </w:rPr>
        <w:t>Tổng hợp số liệu về việc áp dụng cơ chế đặc thù về chỉ định thầu theo các Nghị quyết của Quốc hội, Chính phủ (nếu có), bao gồm: số lượng các gói thầu, tổng giá gói thầu, tổng giá trúng thầu, tỷ lệ tiết kiệm.</w:t>
      </w:r>
    </w:p>
    <w:p>
      <w:pPr>
        <w:pStyle w:val="Style2"/>
        <w:keepNext w:val="0"/>
        <w:keepLines w:val="0"/>
        <w:widowControl w:val="0"/>
        <w:numPr>
          <w:ilvl w:val="0"/>
          <w:numId w:val="5"/>
        </w:numPr>
        <w:shd w:val="clear" w:color="auto" w:fill="auto"/>
        <w:tabs>
          <w:tab w:pos="1079" w:val="left"/>
        </w:tabs>
        <w:bidi w:val="0"/>
        <w:spacing w:before="0" w:line="298" w:lineRule="auto"/>
        <w:ind w:left="0" w:right="0" w:firstLine="740"/>
        <w:jc w:val="both"/>
      </w:pPr>
      <w:bookmarkStart w:id="45" w:name="bookmark45"/>
      <w:bookmarkEnd w:id="45"/>
      <w:r>
        <w:rPr>
          <w:b/>
          <w:bCs/>
          <w:i/>
          <w:iCs/>
          <w:color w:val="000000"/>
          <w:spacing w:val="0"/>
          <w:w w:val="100"/>
          <w:position w:val="0"/>
          <w:sz w:val="24"/>
          <w:szCs w:val="24"/>
        </w:rPr>
        <w:t>Các nội dung khác (nếu có).</w:t>
      </w:r>
    </w:p>
    <w:p>
      <w:pPr>
        <w:pStyle w:val="Style2"/>
        <w:keepNext w:val="0"/>
        <w:keepLines w:val="0"/>
        <w:widowControl w:val="0"/>
        <w:shd w:val="clear" w:color="auto" w:fill="auto"/>
        <w:bidi w:val="0"/>
        <w:spacing w:before="0" w:line="298" w:lineRule="auto"/>
        <w:ind w:left="0" w:right="0" w:firstLine="740"/>
        <w:jc w:val="left"/>
      </w:pPr>
      <w:r>
        <w:rPr>
          <w:b/>
          <w:bCs/>
          <w:color w:val="000000"/>
          <w:spacing w:val="0"/>
          <w:w w:val="100"/>
          <w:position w:val="0"/>
          <w:sz w:val="24"/>
          <w:szCs w:val="24"/>
        </w:rPr>
        <w:t>II. Đánh giá việc thực hiện hoạt động đấu thầu lựa chọn nhà thầu trong năm</w:t>
      </w:r>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 xml:space="preserve">Đánh giá </w:t>
      </w:r>
      <w:r>
        <w:rPr>
          <w:b/>
          <w:bCs/>
          <w:color w:val="000000"/>
          <w:spacing w:val="0"/>
          <w:w w:val="100"/>
          <w:position w:val="0"/>
          <w:sz w:val="24"/>
          <w:szCs w:val="24"/>
        </w:rPr>
        <w:t xml:space="preserve">kết quả đạt được, hạn chế, tồn tại và nguyên nhân </w:t>
      </w:r>
      <w:r>
        <w:rPr>
          <w:color w:val="000000"/>
          <w:spacing w:val="0"/>
          <w:w w:val="100"/>
          <w:position w:val="0"/>
          <w:sz w:val="24"/>
          <w:szCs w:val="24"/>
        </w:rPr>
        <w:t>việc thực hiện hoạt động đấu thầu trên địa bàn, ngành, lĩnh vực quản lý của cơ quan, đơn vị theo từng nội dung sau bao gồm:</w:t>
      </w:r>
    </w:p>
    <w:p>
      <w:pPr>
        <w:pStyle w:val="Style2"/>
        <w:keepNext w:val="0"/>
        <w:keepLines w:val="0"/>
        <w:widowControl w:val="0"/>
        <w:numPr>
          <w:ilvl w:val="0"/>
          <w:numId w:val="11"/>
        </w:numPr>
        <w:shd w:val="clear" w:color="auto" w:fill="auto"/>
        <w:tabs>
          <w:tab w:pos="1070" w:val="left"/>
        </w:tabs>
        <w:bidi w:val="0"/>
        <w:spacing w:before="0" w:line="298" w:lineRule="auto"/>
        <w:ind w:left="0" w:right="0" w:firstLine="740"/>
        <w:jc w:val="both"/>
      </w:pPr>
      <w:bookmarkStart w:id="46" w:name="bookmark46"/>
      <w:bookmarkEnd w:id="46"/>
      <w:r>
        <w:rPr>
          <w:color w:val="000000"/>
          <w:spacing w:val="0"/>
          <w:w w:val="100"/>
          <w:position w:val="0"/>
          <w:sz w:val="24"/>
          <w:szCs w:val="24"/>
        </w:rPr>
        <w:t>Đánh giá chung.</w:t>
      </w:r>
    </w:p>
    <w:p>
      <w:pPr>
        <w:pStyle w:val="Style2"/>
        <w:keepNext w:val="0"/>
        <w:keepLines w:val="0"/>
        <w:widowControl w:val="0"/>
        <w:numPr>
          <w:ilvl w:val="0"/>
          <w:numId w:val="1"/>
        </w:numPr>
        <w:shd w:val="clear" w:color="auto" w:fill="auto"/>
        <w:tabs>
          <w:tab w:pos="982" w:val="left"/>
        </w:tabs>
        <w:bidi w:val="0"/>
        <w:spacing w:before="0" w:line="298" w:lineRule="auto"/>
        <w:ind w:left="0" w:right="0" w:firstLine="740"/>
        <w:jc w:val="both"/>
      </w:pPr>
      <w:bookmarkStart w:id="47" w:name="bookmark47"/>
      <w:bookmarkEnd w:id="47"/>
      <w:r>
        <w:rPr>
          <w:color w:val="000000"/>
          <w:spacing w:val="0"/>
          <w:w w:val="100"/>
          <w:position w:val="0"/>
          <w:sz w:val="24"/>
          <w:szCs w:val="24"/>
        </w:rPr>
        <w:t>Tình hình tổ chức lựa chọn nhà thầu của các gói thầu thuộc phạm vi quản lý của cơ quan, tổ chức theo các mục tiêu: cạnh tranh, công bằng, minh bạch, hiệu quả kinh tế.</w:t>
      </w:r>
    </w:p>
    <w:p>
      <w:pPr>
        <w:pStyle w:val="Style2"/>
        <w:keepNext w:val="0"/>
        <w:keepLines w:val="0"/>
        <w:widowControl w:val="0"/>
        <w:numPr>
          <w:ilvl w:val="0"/>
          <w:numId w:val="1"/>
        </w:numPr>
        <w:shd w:val="clear" w:color="auto" w:fill="auto"/>
        <w:tabs>
          <w:tab w:pos="987" w:val="left"/>
        </w:tabs>
        <w:bidi w:val="0"/>
        <w:spacing w:before="0" w:line="298" w:lineRule="auto"/>
        <w:ind w:left="0" w:right="0" w:firstLine="740"/>
        <w:jc w:val="both"/>
      </w:pPr>
      <w:bookmarkStart w:id="48" w:name="bookmark48"/>
      <w:bookmarkEnd w:id="48"/>
      <w:r>
        <w:rPr>
          <w:color w:val="000000"/>
          <w:spacing w:val="0"/>
          <w:w w:val="100"/>
          <w:position w:val="0"/>
          <w:sz w:val="24"/>
          <w:szCs w:val="24"/>
        </w:rPr>
        <w:t>Đánh giá về kết quả của việc tổ chức lựa chọn nhà thầu, thực hiện hợp đồng đối với các gói thầu thuộc phạm vi quản lý của cơ quan, tổ chức về mặt chất lượng, tiến độ, hiệu quả, giải ngân.</w:t>
      </w:r>
    </w:p>
    <w:p>
      <w:pPr>
        <w:pStyle w:val="Style2"/>
        <w:keepNext w:val="0"/>
        <w:keepLines w:val="0"/>
        <w:widowControl w:val="0"/>
        <w:numPr>
          <w:ilvl w:val="0"/>
          <w:numId w:val="1"/>
        </w:numPr>
        <w:shd w:val="clear" w:color="auto" w:fill="auto"/>
        <w:tabs>
          <w:tab w:pos="1002" w:val="left"/>
        </w:tabs>
        <w:bidi w:val="0"/>
        <w:spacing w:before="0" w:line="298" w:lineRule="auto"/>
        <w:ind w:left="0" w:right="0" w:firstLine="740"/>
        <w:jc w:val="both"/>
      </w:pPr>
      <w:bookmarkStart w:id="49" w:name="bookmark49"/>
      <w:bookmarkEnd w:id="49"/>
      <w:r>
        <w:rPr>
          <w:color w:val="000000"/>
          <w:spacing w:val="0"/>
          <w:w w:val="100"/>
          <w:position w:val="0"/>
          <w:sz w:val="24"/>
          <w:szCs w:val="24"/>
        </w:rPr>
        <w:t>Các nội dung khác (nếu có).</w:t>
      </w:r>
    </w:p>
    <w:p>
      <w:pPr>
        <w:pStyle w:val="Style2"/>
        <w:keepNext w:val="0"/>
        <w:keepLines w:val="0"/>
        <w:widowControl w:val="0"/>
        <w:numPr>
          <w:ilvl w:val="0"/>
          <w:numId w:val="11"/>
        </w:numPr>
        <w:shd w:val="clear" w:color="auto" w:fill="auto"/>
        <w:tabs>
          <w:tab w:pos="1094" w:val="left"/>
        </w:tabs>
        <w:bidi w:val="0"/>
        <w:spacing w:before="0" w:line="298" w:lineRule="auto"/>
        <w:ind w:left="0" w:right="0" w:firstLine="740"/>
        <w:jc w:val="left"/>
      </w:pPr>
      <w:bookmarkStart w:id="50" w:name="bookmark50"/>
      <w:bookmarkEnd w:id="50"/>
      <w:r>
        <w:rPr>
          <w:color w:val="000000"/>
          <w:spacing w:val="0"/>
          <w:w w:val="100"/>
          <w:position w:val="0"/>
          <w:sz w:val="24"/>
          <w:szCs w:val="24"/>
        </w:rPr>
        <w:t>Về tổ chức, triển khai thực hiện chính sách pháp luật đấu thầu lựa chọn nhà thầu.</w:t>
      </w:r>
    </w:p>
    <w:p>
      <w:pPr>
        <w:pStyle w:val="Style2"/>
        <w:keepNext w:val="0"/>
        <w:keepLines w:val="0"/>
        <w:widowControl w:val="0"/>
        <w:numPr>
          <w:ilvl w:val="0"/>
          <w:numId w:val="11"/>
        </w:numPr>
        <w:shd w:val="clear" w:color="auto" w:fill="auto"/>
        <w:tabs>
          <w:tab w:pos="1078" w:val="left"/>
        </w:tabs>
        <w:bidi w:val="0"/>
        <w:spacing w:before="0" w:line="298" w:lineRule="auto"/>
        <w:ind w:left="0" w:right="0" w:firstLine="740"/>
        <w:jc w:val="both"/>
      </w:pPr>
      <w:bookmarkStart w:id="51" w:name="bookmark51"/>
      <w:bookmarkEnd w:id="51"/>
      <w:r>
        <w:rPr>
          <w:color w:val="000000"/>
          <w:spacing w:val="0"/>
          <w:w w:val="100"/>
          <w:position w:val="0"/>
          <w:sz w:val="24"/>
          <w:szCs w:val="24"/>
        </w:rPr>
        <w:t>Về công tác chỉ đạo, điều hành, phổ biến việc thực hiện các văn bản quy phạm pháp luật về đấu thầu lựa chọn nhà thầu.</w:t>
      </w:r>
    </w:p>
    <w:p>
      <w:pPr>
        <w:pStyle w:val="Style2"/>
        <w:keepNext w:val="0"/>
        <w:keepLines w:val="0"/>
        <w:widowControl w:val="0"/>
        <w:numPr>
          <w:ilvl w:val="0"/>
          <w:numId w:val="11"/>
        </w:numPr>
        <w:shd w:val="clear" w:color="auto" w:fill="auto"/>
        <w:tabs>
          <w:tab w:pos="1094" w:val="left"/>
        </w:tabs>
        <w:bidi w:val="0"/>
        <w:spacing w:before="0" w:line="298" w:lineRule="auto"/>
        <w:ind w:left="0" w:right="0" w:firstLine="740"/>
        <w:jc w:val="both"/>
      </w:pPr>
      <w:bookmarkStart w:id="52" w:name="bookmark52"/>
      <w:bookmarkEnd w:id="52"/>
      <w:r>
        <w:rPr>
          <w:color w:val="000000"/>
          <w:spacing w:val="0"/>
          <w:w w:val="100"/>
          <w:position w:val="0"/>
          <w:sz w:val="24"/>
          <w:szCs w:val="24"/>
        </w:rPr>
        <w:t>Về lựa chọn nhà thầu qua mạng.</w:t>
      </w:r>
    </w:p>
    <w:p>
      <w:pPr>
        <w:pStyle w:val="Style2"/>
        <w:keepNext w:val="0"/>
        <w:keepLines w:val="0"/>
        <w:widowControl w:val="0"/>
        <w:numPr>
          <w:ilvl w:val="0"/>
          <w:numId w:val="11"/>
        </w:numPr>
        <w:shd w:val="clear" w:color="auto" w:fill="auto"/>
        <w:tabs>
          <w:tab w:pos="1094" w:val="left"/>
        </w:tabs>
        <w:bidi w:val="0"/>
        <w:spacing w:before="0" w:line="298" w:lineRule="auto"/>
        <w:ind w:left="0" w:right="0" w:firstLine="740"/>
        <w:jc w:val="both"/>
      </w:pPr>
      <w:bookmarkStart w:id="53" w:name="bookmark53"/>
      <w:bookmarkEnd w:id="53"/>
      <w:r>
        <w:rPr>
          <w:color w:val="000000"/>
          <w:spacing w:val="0"/>
          <w:w w:val="100"/>
          <w:position w:val="0"/>
          <w:sz w:val="24"/>
          <w:szCs w:val="24"/>
        </w:rPr>
        <w:t>Về công khai thông tin trong đấu thầu.</w:t>
      </w:r>
    </w:p>
    <w:p>
      <w:pPr>
        <w:pStyle w:val="Style2"/>
        <w:keepNext w:val="0"/>
        <w:keepLines w:val="0"/>
        <w:widowControl w:val="0"/>
        <w:numPr>
          <w:ilvl w:val="0"/>
          <w:numId w:val="11"/>
        </w:numPr>
        <w:shd w:val="clear" w:color="auto" w:fill="auto"/>
        <w:tabs>
          <w:tab w:pos="1094" w:val="left"/>
        </w:tabs>
        <w:bidi w:val="0"/>
        <w:spacing w:before="0" w:line="298" w:lineRule="auto"/>
        <w:ind w:left="0" w:right="0" w:firstLine="740"/>
        <w:jc w:val="left"/>
      </w:pPr>
      <w:bookmarkStart w:id="54" w:name="bookmark54"/>
      <w:bookmarkEnd w:id="54"/>
      <w:r>
        <w:rPr>
          <w:color w:val="000000"/>
          <w:spacing w:val="0"/>
          <w:w w:val="100"/>
          <w:position w:val="0"/>
          <w:sz w:val="24"/>
          <w:szCs w:val="24"/>
        </w:rPr>
        <w:t>Về công tác thanh tra, kiểm tra, giám sát, xử lý vi phạm và giải quyết kiến nghị.</w:t>
      </w:r>
    </w:p>
    <w:p>
      <w:pPr>
        <w:pStyle w:val="Style2"/>
        <w:keepNext w:val="0"/>
        <w:keepLines w:val="0"/>
        <w:widowControl w:val="0"/>
        <w:numPr>
          <w:ilvl w:val="0"/>
          <w:numId w:val="11"/>
        </w:numPr>
        <w:shd w:val="clear" w:color="auto" w:fill="auto"/>
        <w:tabs>
          <w:tab w:pos="1094" w:val="left"/>
        </w:tabs>
        <w:bidi w:val="0"/>
        <w:spacing w:before="0" w:line="298" w:lineRule="auto"/>
        <w:ind w:left="0" w:right="0" w:firstLine="740"/>
        <w:jc w:val="both"/>
      </w:pPr>
      <w:bookmarkStart w:id="55" w:name="bookmark55"/>
      <w:bookmarkEnd w:id="55"/>
      <w:r>
        <w:rPr>
          <w:color w:val="000000"/>
          <w:spacing w:val="0"/>
          <w:w w:val="100"/>
          <w:position w:val="0"/>
          <w:sz w:val="24"/>
          <w:szCs w:val="24"/>
        </w:rPr>
        <w:t>Nội dung khác</w:t>
      </w:r>
    </w:p>
    <w:p>
      <w:pPr>
        <w:pStyle w:val="Style2"/>
        <w:keepNext w:val="0"/>
        <w:keepLines w:val="0"/>
        <w:widowControl w:val="0"/>
        <w:numPr>
          <w:ilvl w:val="0"/>
          <w:numId w:val="1"/>
        </w:numPr>
        <w:shd w:val="clear" w:color="auto" w:fill="auto"/>
        <w:tabs>
          <w:tab w:pos="982" w:val="left"/>
        </w:tabs>
        <w:bidi w:val="0"/>
        <w:spacing w:before="0" w:line="298" w:lineRule="auto"/>
        <w:ind w:left="0" w:right="0" w:firstLine="740"/>
        <w:jc w:val="both"/>
      </w:pPr>
      <w:bookmarkStart w:id="56" w:name="bookmark56"/>
      <w:bookmarkEnd w:id="56"/>
      <w:r>
        <w:rPr>
          <w:color w:val="000000"/>
          <w:spacing w:val="0"/>
          <w:w w:val="100"/>
          <w:position w:val="0"/>
          <w:sz w:val="24"/>
          <w:szCs w:val="24"/>
        </w:rPr>
        <w:t>Đánh giá về việc áp dụng cơ chế đặc thù về chỉ định thầu theo các Nghị quyết của Quốc hội, Chính phủ (nếu có): việc đảm bảo mục tiêu của gói thầu, dự án khi thực hiện cơ chế đặc thù (tiến độ, chất lượng, hiệu quả về kinh tế, xã hội...).</w:t>
      </w:r>
    </w:p>
    <w:p>
      <w:pPr>
        <w:pStyle w:val="Style2"/>
        <w:keepNext w:val="0"/>
        <w:keepLines w:val="0"/>
        <w:widowControl w:val="0"/>
        <w:numPr>
          <w:ilvl w:val="0"/>
          <w:numId w:val="1"/>
        </w:numPr>
        <w:shd w:val="clear" w:color="auto" w:fill="auto"/>
        <w:tabs>
          <w:tab w:pos="1002" w:val="left"/>
        </w:tabs>
        <w:bidi w:val="0"/>
        <w:spacing w:before="0" w:line="298" w:lineRule="auto"/>
        <w:ind w:left="0" w:right="0" w:firstLine="740"/>
        <w:jc w:val="both"/>
      </w:pPr>
      <w:bookmarkStart w:id="57" w:name="bookmark57"/>
      <w:bookmarkEnd w:id="57"/>
      <w:r>
        <w:rPr>
          <w:color w:val="000000"/>
          <w:spacing w:val="0"/>
          <w:w w:val="100"/>
          <w:position w:val="0"/>
          <w:sz w:val="24"/>
          <w:szCs w:val="24"/>
        </w:rPr>
        <w:t>Các nội dung khác (nếu có).</w:t>
      </w:r>
    </w:p>
    <w:p>
      <w:pPr>
        <w:pStyle w:val="Style2"/>
        <w:keepNext w:val="0"/>
        <w:keepLines w:val="0"/>
        <w:widowControl w:val="0"/>
        <w:shd w:val="clear" w:color="auto" w:fill="auto"/>
        <w:bidi w:val="0"/>
        <w:spacing w:before="0" w:after="0" w:line="360" w:lineRule="auto"/>
        <w:ind w:left="0" w:right="0" w:firstLine="0"/>
        <w:jc w:val="center"/>
        <w:rPr>
          <w:sz w:val="26"/>
          <w:szCs w:val="26"/>
        </w:rPr>
      </w:pPr>
      <w:r>
        <w:rPr>
          <w:b/>
          <w:bCs/>
          <w:color w:val="000000"/>
          <w:spacing w:val="0"/>
          <w:w w:val="100"/>
          <w:position w:val="0"/>
          <w:sz w:val="26"/>
          <w:szCs w:val="26"/>
        </w:rPr>
        <w:t>PHẦN B. TÌNH HÌNH THỰC HIỆN HOẠT ĐỘNG ĐẤU THẦU</w:t>
        <w:br/>
        <w:t>LỰA CHỌN NHÀ ĐẦU TƯ Dự ÁN ĐẦU TƯ KINH DOANH</w:t>
      </w:r>
    </w:p>
    <w:p>
      <w:pPr>
        <w:pStyle w:val="Style2"/>
        <w:keepNext w:val="0"/>
        <w:keepLines w:val="0"/>
        <w:widowControl w:val="0"/>
        <w:numPr>
          <w:ilvl w:val="0"/>
          <w:numId w:val="13"/>
        </w:numPr>
        <w:shd w:val="clear" w:color="auto" w:fill="auto"/>
        <w:tabs>
          <w:tab w:pos="1055" w:val="left"/>
        </w:tabs>
        <w:bidi w:val="0"/>
        <w:spacing w:before="0" w:after="0" w:line="401" w:lineRule="auto"/>
        <w:ind w:left="0" w:right="0" w:firstLine="740"/>
        <w:jc w:val="both"/>
      </w:pPr>
      <w:bookmarkStart w:id="58" w:name="bookmark58"/>
      <w:bookmarkEnd w:id="58"/>
      <w:r>
        <w:rPr>
          <w:b/>
          <w:bCs/>
          <w:color w:val="000000"/>
          <w:spacing w:val="0"/>
          <w:w w:val="100"/>
          <w:position w:val="0"/>
          <w:sz w:val="24"/>
          <w:szCs w:val="24"/>
        </w:rPr>
        <w:t>Tổng hợp số liệu về kết quả thực hiện hoạt động đấu thầu lựa chọn nhà đầu tư</w:t>
      </w:r>
    </w:p>
    <w:p>
      <w:pPr>
        <w:pStyle w:val="Style30"/>
        <w:keepNext/>
        <w:keepLines/>
        <w:widowControl w:val="0"/>
        <w:numPr>
          <w:ilvl w:val="0"/>
          <w:numId w:val="15"/>
        </w:numPr>
        <w:shd w:val="clear" w:color="auto" w:fill="auto"/>
        <w:tabs>
          <w:tab w:pos="1065" w:val="left"/>
        </w:tabs>
        <w:bidi w:val="0"/>
        <w:spacing w:before="0" w:after="0" w:line="401" w:lineRule="auto"/>
        <w:ind w:left="0" w:right="0"/>
        <w:jc w:val="both"/>
      </w:pPr>
      <w:bookmarkStart w:id="59" w:name="bookmark59"/>
      <w:bookmarkStart w:id="60" w:name="bookmark60"/>
      <w:bookmarkStart w:id="61" w:name="bookmark61"/>
      <w:bookmarkStart w:id="62" w:name="bookmark62"/>
      <w:bookmarkEnd w:id="61"/>
      <w:r>
        <w:rPr>
          <w:color w:val="000000"/>
          <w:spacing w:val="0"/>
          <w:w w:val="100"/>
          <w:position w:val="0"/>
          <w:sz w:val="24"/>
          <w:szCs w:val="24"/>
        </w:rPr>
        <w:t>Tổng hợp chung về kết quả thực hiện hoạt động đấu thầu</w:t>
      </w:r>
      <w:bookmarkEnd w:id="59"/>
      <w:bookmarkEnd w:id="60"/>
      <w:bookmarkEnd w:id="62"/>
    </w:p>
    <w:p>
      <w:pPr>
        <w:pStyle w:val="Style2"/>
        <w:keepNext w:val="0"/>
        <w:keepLines w:val="0"/>
        <w:widowControl w:val="0"/>
        <w:shd w:val="clear" w:color="auto" w:fill="auto"/>
        <w:bidi w:val="0"/>
        <w:spacing w:before="0" w:line="295" w:lineRule="auto"/>
        <w:ind w:left="0" w:right="0" w:firstLine="740"/>
        <w:jc w:val="both"/>
      </w:pPr>
      <w:r>
        <w:rPr>
          <w:color w:val="000000"/>
          <w:spacing w:val="0"/>
          <w:w w:val="100"/>
          <w:position w:val="0"/>
          <w:sz w:val="24"/>
          <w:szCs w:val="24"/>
        </w:rPr>
        <w:t>Tổng hợp chung về số liệu đối với việc lựa chọn nhà đầu tư thực hiện các dự án đầu tư kinh doanh thuộc đối tượng áp dụng quy định tại khoản 3 Điều 2 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 số lượng dự án đầu tư có sử dụng đất hoặc dự án thuộc trường hợp phải tổ chức đấu thầu theo quy định của pháp luật quản lý ngành, lĩnh vực thuộc trường hợp chuyển tiếp phải dừng việc lựa chọn nhà đầu tư.</w:t>
      </w:r>
    </w:p>
    <w:p>
      <w:pPr>
        <w:pStyle w:val="Style30"/>
        <w:keepNext/>
        <w:keepLines/>
        <w:widowControl w:val="0"/>
        <w:numPr>
          <w:ilvl w:val="0"/>
          <w:numId w:val="15"/>
        </w:numPr>
        <w:shd w:val="clear" w:color="auto" w:fill="auto"/>
        <w:tabs>
          <w:tab w:pos="1040" w:val="left"/>
        </w:tabs>
        <w:bidi w:val="0"/>
        <w:spacing w:before="0"/>
        <w:ind w:left="0" w:right="0"/>
        <w:jc w:val="both"/>
      </w:pPr>
      <w:bookmarkStart w:id="63" w:name="bookmark63"/>
      <w:bookmarkStart w:id="64" w:name="bookmark64"/>
      <w:bookmarkStart w:id="65" w:name="bookmark65"/>
      <w:bookmarkStart w:id="66" w:name="bookmark66"/>
      <w:bookmarkEnd w:id="65"/>
      <w:r>
        <w:rPr>
          <w:color w:val="000000"/>
          <w:spacing w:val="0"/>
          <w:w w:val="100"/>
          <w:position w:val="0"/>
          <w:sz w:val="24"/>
          <w:szCs w:val="24"/>
        </w:rPr>
        <w:t>Công tác chỉ đạo, điều hành, phổ biến việc thực hiện các văn bản quy phạm pháp luật về đấu thầu</w:t>
      </w:r>
      <w:bookmarkEnd w:id="63"/>
      <w:bookmarkEnd w:id="64"/>
      <w:bookmarkEnd w:id="66"/>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Tổng hợp số liệu về số lượng văn bản chỉ đạo chỉ đạo, điều hành về đấu thầu lựa chọn nhà đầu tư; số lượng hội nghị/hội thảo phổ biến công tác đấu thầu.</w:t>
      </w:r>
    </w:p>
    <w:p>
      <w:pPr>
        <w:pStyle w:val="Style30"/>
        <w:keepNext/>
        <w:keepLines/>
        <w:widowControl w:val="0"/>
        <w:numPr>
          <w:ilvl w:val="0"/>
          <w:numId w:val="15"/>
        </w:numPr>
        <w:shd w:val="clear" w:color="auto" w:fill="auto"/>
        <w:tabs>
          <w:tab w:pos="1065" w:val="left"/>
        </w:tabs>
        <w:bidi w:val="0"/>
        <w:spacing w:before="0" w:line="295" w:lineRule="auto"/>
        <w:ind w:left="0" w:right="0"/>
        <w:jc w:val="both"/>
      </w:pPr>
      <w:bookmarkStart w:id="67" w:name="bookmark67"/>
      <w:bookmarkStart w:id="68" w:name="bookmark68"/>
      <w:bookmarkStart w:id="69" w:name="bookmark69"/>
      <w:bookmarkStart w:id="70" w:name="bookmark70"/>
      <w:bookmarkEnd w:id="69"/>
      <w:r>
        <w:rPr>
          <w:color w:val="000000"/>
          <w:spacing w:val="0"/>
          <w:w w:val="100"/>
          <w:position w:val="0"/>
          <w:sz w:val="24"/>
          <w:szCs w:val="24"/>
        </w:rPr>
        <w:t>Công tác thanh tra, kiểm tra, giám sát về đấu thầu lựa chọn nhà đầu tư</w:t>
      </w:r>
      <w:bookmarkEnd w:id="67"/>
      <w:bookmarkEnd w:id="68"/>
      <w:bookmarkEnd w:id="70"/>
    </w:p>
    <w:p>
      <w:pPr>
        <w:pStyle w:val="Style2"/>
        <w:keepNext w:val="0"/>
        <w:keepLines w:val="0"/>
        <w:widowControl w:val="0"/>
        <w:numPr>
          <w:ilvl w:val="0"/>
          <w:numId w:val="17"/>
        </w:numPr>
        <w:shd w:val="clear" w:color="auto" w:fill="auto"/>
        <w:tabs>
          <w:tab w:pos="1078" w:val="left"/>
        </w:tabs>
        <w:bidi w:val="0"/>
        <w:spacing w:before="0" w:line="298" w:lineRule="auto"/>
        <w:ind w:left="0" w:right="0" w:firstLine="740"/>
        <w:jc w:val="both"/>
      </w:pPr>
      <w:bookmarkStart w:id="71" w:name="bookmark71"/>
      <w:bookmarkEnd w:id="71"/>
      <w:r>
        <w:rPr>
          <w:color w:val="000000"/>
          <w:spacing w:val="0"/>
          <w:w w:val="100"/>
          <w:position w:val="0"/>
          <w:sz w:val="24"/>
          <w:szCs w:val="24"/>
        </w:rPr>
        <w:t>Tổng hợp số liệu về công tác thanh tra, kiểm tra về đấu thầu lựa chọn nhà đầu tư bao gồm: 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pPr>
        <w:pStyle w:val="Style2"/>
        <w:keepNext w:val="0"/>
        <w:keepLines w:val="0"/>
        <w:widowControl w:val="0"/>
        <w:numPr>
          <w:ilvl w:val="0"/>
          <w:numId w:val="17"/>
        </w:numPr>
        <w:shd w:val="clear" w:color="auto" w:fill="auto"/>
        <w:tabs>
          <w:tab w:pos="1113" w:val="left"/>
        </w:tabs>
        <w:bidi w:val="0"/>
        <w:spacing w:before="0" w:line="295" w:lineRule="auto"/>
        <w:ind w:left="0" w:right="0" w:firstLine="740"/>
        <w:jc w:val="both"/>
      </w:pPr>
      <w:bookmarkStart w:id="72" w:name="bookmark72"/>
      <w:bookmarkEnd w:id="72"/>
      <w:r>
        <w:rPr>
          <w:color w:val="000000"/>
          <w:spacing w:val="0"/>
          <w:w w:val="100"/>
          <w:position w:val="0"/>
          <w:sz w:val="24"/>
          <w:szCs w:val="24"/>
        </w:rPr>
        <w:t>Tổng hợp số liệu về công tác giám sát hoạt động đấu thầu lựa chọn nhà đầu tư.</w:t>
      </w:r>
    </w:p>
    <w:p>
      <w:pPr>
        <w:pStyle w:val="Style30"/>
        <w:keepNext/>
        <w:keepLines/>
        <w:widowControl w:val="0"/>
        <w:numPr>
          <w:ilvl w:val="0"/>
          <w:numId w:val="15"/>
        </w:numPr>
        <w:shd w:val="clear" w:color="auto" w:fill="auto"/>
        <w:tabs>
          <w:tab w:pos="1065" w:val="left"/>
        </w:tabs>
        <w:bidi w:val="0"/>
        <w:spacing w:before="0" w:line="295" w:lineRule="auto"/>
        <w:ind w:left="0" w:right="0"/>
        <w:jc w:val="both"/>
      </w:pPr>
      <w:bookmarkStart w:id="73" w:name="bookmark73"/>
      <w:bookmarkStart w:id="74" w:name="bookmark74"/>
      <w:bookmarkStart w:id="75" w:name="bookmark75"/>
      <w:bookmarkStart w:id="76" w:name="bookmark76"/>
      <w:bookmarkEnd w:id="75"/>
      <w:r>
        <w:rPr>
          <w:color w:val="000000"/>
          <w:spacing w:val="0"/>
          <w:w w:val="100"/>
          <w:position w:val="0"/>
          <w:sz w:val="24"/>
          <w:szCs w:val="24"/>
        </w:rPr>
        <w:t>Giải quyết kiến nghị và xử lý vi phạm</w:t>
      </w:r>
      <w:bookmarkEnd w:id="73"/>
      <w:bookmarkEnd w:id="74"/>
      <w:bookmarkEnd w:id="76"/>
    </w:p>
    <w:p>
      <w:pPr>
        <w:pStyle w:val="Style2"/>
        <w:keepNext w:val="0"/>
        <w:keepLines w:val="0"/>
        <w:widowControl w:val="0"/>
        <w:shd w:val="clear" w:color="auto" w:fill="auto"/>
        <w:bidi w:val="0"/>
        <w:spacing w:before="0" w:line="298" w:lineRule="auto"/>
        <w:ind w:left="0" w:right="0" w:firstLine="740"/>
        <w:jc w:val="both"/>
      </w:pPr>
      <w:r>
        <w:rPr>
          <w:color w:val="000000"/>
          <w:spacing w:val="0"/>
          <w:w w:val="100"/>
          <w:position w:val="0"/>
          <w:sz w:val="24"/>
          <w:szCs w:val="24"/>
        </w:rPr>
        <w:t>a) Tổng hợp số liệu về giải quyết kiến nghị về đấu thầu, bao gồm: số lượng văn bản kiến nghị nhận được; số lượng kiến nghị được giải quyết; số lượng kiến nghị đúng của nhà đầu tư.</w:t>
      </w:r>
    </w:p>
    <w:p>
      <w:pPr>
        <w:pStyle w:val="Style2"/>
        <w:keepNext w:val="0"/>
        <w:keepLines w:val="0"/>
        <w:widowControl w:val="0"/>
        <w:shd w:val="clear" w:color="auto" w:fill="auto"/>
        <w:bidi w:val="0"/>
        <w:spacing w:before="0" w:line="295" w:lineRule="auto"/>
        <w:ind w:left="0" w:right="0" w:firstLine="740"/>
        <w:jc w:val="both"/>
      </w:pPr>
      <w:r>
        <w:rPr>
          <w:color w:val="000000"/>
          <w:spacing w:val="0"/>
          <w:w w:val="100"/>
          <w:position w:val="0"/>
          <w:sz w:val="24"/>
          <w:szCs w:val="24"/>
        </w:rPr>
        <w:t>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đầu tư vi phạm bị chấm dứt hợp đồng do lỗi nhà đầu tư; số lượng đăng tải công khai trên Hệ thống mạng đấu thầu quốc gia đối với các hành vi vi phạm trong đấu thầu.</w:t>
      </w:r>
    </w:p>
    <w:p>
      <w:pPr>
        <w:pStyle w:val="Style2"/>
        <w:keepNext w:val="0"/>
        <w:keepLines w:val="0"/>
        <w:widowControl w:val="0"/>
        <w:numPr>
          <w:ilvl w:val="0"/>
          <w:numId w:val="15"/>
        </w:numPr>
        <w:shd w:val="clear" w:color="auto" w:fill="auto"/>
        <w:tabs>
          <w:tab w:pos="1065" w:val="left"/>
        </w:tabs>
        <w:bidi w:val="0"/>
        <w:spacing w:before="0" w:line="295" w:lineRule="auto"/>
        <w:ind w:left="0" w:right="0" w:firstLine="740"/>
        <w:jc w:val="both"/>
      </w:pPr>
      <w:bookmarkStart w:id="77" w:name="bookmark77"/>
      <w:bookmarkEnd w:id="77"/>
      <w:r>
        <w:rPr>
          <w:b/>
          <w:bCs/>
          <w:i/>
          <w:iCs/>
          <w:color w:val="000000"/>
          <w:spacing w:val="0"/>
          <w:w w:val="100"/>
          <w:position w:val="0"/>
          <w:sz w:val="24"/>
          <w:szCs w:val="24"/>
        </w:rPr>
        <w:t>Các nội dung khác (nếu có).</w:t>
      </w:r>
    </w:p>
    <w:p>
      <w:pPr>
        <w:pStyle w:val="Style2"/>
        <w:keepNext w:val="0"/>
        <w:keepLines w:val="0"/>
        <w:widowControl w:val="0"/>
        <w:shd w:val="clear" w:color="auto" w:fill="auto"/>
        <w:bidi w:val="0"/>
        <w:spacing w:before="0" w:line="295" w:lineRule="auto"/>
        <w:ind w:left="0" w:right="0" w:firstLine="740"/>
        <w:jc w:val="both"/>
      </w:pPr>
      <w:r>
        <w:rPr>
          <w:b/>
          <w:bCs/>
          <w:color w:val="000000"/>
          <w:spacing w:val="0"/>
          <w:w w:val="100"/>
          <w:position w:val="0"/>
          <w:sz w:val="24"/>
          <w:szCs w:val="24"/>
        </w:rPr>
        <w:t>II. Đánh giá việc thực hiện hoạt động đấu thầu lựa chọn nhà đầu tư trong năm</w:t>
      </w:r>
    </w:p>
    <w:p>
      <w:pPr>
        <w:pStyle w:val="Style2"/>
        <w:keepNext w:val="0"/>
        <w:keepLines w:val="0"/>
        <w:widowControl w:val="0"/>
        <w:shd w:val="clear" w:color="auto" w:fill="auto"/>
        <w:bidi w:val="0"/>
        <w:spacing w:before="0" w:line="295" w:lineRule="auto"/>
        <w:ind w:left="0" w:right="0" w:firstLine="740"/>
        <w:jc w:val="both"/>
      </w:pPr>
      <w:r>
        <w:rPr>
          <w:color w:val="000000"/>
          <w:spacing w:val="0"/>
          <w:w w:val="100"/>
          <w:position w:val="0"/>
          <w:sz w:val="24"/>
          <w:szCs w:val="24"/>
        </w:rPr>
        <w:t xml:space="preserve">Đánh giá </w:t>
      </w:r>
      <w:r>
        <w:rPr>
          <w:b/>
          <w:bCs/>
          <w:color w:val="000000"/>
          <w:spacing w:val="0"/>
          <w:w w:val="100"/>
          <w:position w:val="0"/>
          <w:sz w:val="24"/>
          <w:szCs w:val="24"/>
        </w:rPr>
        <w:t xml:space="preserve">kết quả đạt được, hạn chế, tồn tại và nguyên nhân </w:t>
      </w:r>
      <w:r>
        <w:rPr>
          <w:color w:val="000000"/>
          <w:spacing w:val="0"/>
          <w:w w:val="100"/>
          <w:position w:val="0"/>
          <w:sz w:val="24"/>
          <w:szCs w:val="24"/>
        </w:rPr>
        <w:t>việc thực hiện hoạt động đấu thầu trên địa bàn, ngành, lĩnh vực quản lý của cơ quan, đơn vị theo từng nội dung sau bao gồm:</w:t>
      </w:r>
    </w:p>
    <w:p>
      <w:pPr>
        <w:pStyle w:val="Style2"/>
        <w:keepNext w:val="0"/>
        <w:keepLines w:val="0"/>
        <w:widowControl w:val="0"/>
        <w:numPr>
          <w:ilvl w:val="0"/>
          <w:numId w:val="19"/>
        </w:numPr>
        <w:shd w:val="clear" w:color="auto" w:fill="auto"/>
        <w:tabs>
          <w:tab w:pos="1070" w:val="left"/>
        </w:tabs>
        <w:bidi w:val="0"/>
        <w:spacing w:before="0" w:line="298" w:lineRule="auto"/>
        <w:ind w:left="0" w:right="0" w:firstLine="740"/>
        <w:jc w:val="both"/>
      </w:pPr>
      <w:bookmarkStart w:id="78" w:name="bookmark78"/>
      <w:bookmarkEnd w:id="78"/>
      <w:r>
        <w:rPr>
          <w:color w:val="000000"/>
          <w:spacing w:val="0"/>
          <w:w w:val="100"/>
          <w:position w:val="0"/>
          <w:sz w:val="24"/>
          <w:szCs w:val="24"/>
        </w:rPr>
        <w:t>Đánh giá chung.</w:t>
      </w:r>
    </w:p>
    <w:p>
      <w:pPr>
        <w:pStyle w:val="Style2"/>
        <w:keepNext w:val="0"/>
        <w:keepLines w:val="0"/>
        <w:widowControl w:val="0"/>
        <w:numPr>
          <w:ilvl w:val="0"/>
          <w:numId w:val="19"/>
        </w:numPr>
        <w:shd w:val="clear" w:color="auto" w:fill="auto"/>
        <w:tabs>
          <w:tab w:pos="1094" w:val="left"/>
        </w:tabs>
        <w:bidi w:val="0"/>
        <w:spacing w:before="0" w:line="298" w:lineRule="auto"/>
        <w:ind w:left="0" w:right="0" w:firstLine="740"/>
        <w:jc w:val="both"/>
      </w:pPr>
      <w:bookmarkStart w:id="79" w:name="bookmark79"/>
      <w:bookmarkEnd w:id="79"/>
      <w:r>
        <w:rPr>
          <w:color w:val="000000"/>
          <w:spacing w:val="0"/>
          <w:w w:val="100"/>
          <w:position w:val="0"/>
          <w:sz w:val="24"/>
          <w:szCs w:val="24"/>
        </w:rPr>
        <w:t>về tổ chức, triển khai thực hiện chính sách pháp luật đấu thầu lựa chọn nhà đầu tư.</w:t>
      </w:r>
    </w:p>
    <w:p>
      <w:pPr>
        <w:pStyle w:val="Style2"/>
        <w:keepNext w:val="0"/>
        <w:keepLines w:val="0"/>
        <w:widowControl w:val="0"/>
        <w:numPr>
          <w:ilvl w:val="0"/>
          <w:numId w:val="19"/>
        </w:numPr>
        <w:shd w:val="clear" w:color="auto" w:fill="auto"/>
        <w:tabs>
          <w:tab w:pos="1078" w:val="left"/>
        </w:tabs>
        <w:bidi w:val="0"/>
        <w:spacing w:before="0" w:line="298" w:lineRule="auto"/>
        <w:ind w:left="0" w:right="0" w:firstLine="740"/>
        <w:jc w:val="both"/>
      </w:pPr>
      <w:bookmarkStart w:id="80" w:name="bookmark80"/>
      <w:bookmarkEnd w:id="80"/>
      <w:r>
        <w:rPr>
          <w:color w:val="000000"/>
          <w:spacing w:val="0"/>
          <w:w w:val="100"/>
          <w:position w:val="0"/>
          <w:sz w:val="24"/>
          <w:szCs w:val="24"/>
        </w:rPr>
        <w:t>Về công tác chỉ đạo, điều hành, phổ biến việc thực hiện các văn bản quy phạm pháp luật về đấu thầu lựa chọn nhà đầu tư.</w:t>
      </w:r>
    </w:p>
    <w:p>
      <w:pPr>
        <w:pStyle w:val="Style2"/>
        <w:keepNext w:val="0"/>
        <w:keepLines w:val="0"/>
        <w:widowControl w:val="0"/>
        <w:numPr>
          <w:ilvl w:val="0"/>
          <w:numId w:val="19"/>
        </w:numPr>
        <w:shd w:val="clear" w:color="auto" w:fill="auto"/>
        <w:tabs>
          <w:tab w:pos="1094" w:val="left"/>
        </w:tabs>
        <w:bidi w:val="0"/>
        <w:spacing w:before="0" w:line="298" w:lineRule="auto"/>
        <w:ind w:left="0" w:right="0" w:firstLine="740"/>
        <w:jc w:val="both"/>
      </w:pPr>
      <w:bookmarkStart w:id="81" w:name="bookmark81"/>
      <w:bookmarkEnd w:id="81"/>
      <w:r>
        <w:rPr>
          <w:color w:val="000000"/>
          <w:spacing w:val="0"/>
          <w:w w:val="100"/>
          <w:position w:val="0"/>
          <w:sz w:val="24"/>
          <w:szCs w:val="24"/>
        </w:rPr>
        <w:t>Về lựa chọn nhà đầu tư qua mạng.</w:t>
      </w:r>
    </w:p>
    <w:p>
      <w:pPr>
        <w:pStyle w:val="Style2"/>
        <w:keepNext w:val="0"/>
        <w:keepLines w:val="0"/>
        <w:widowControl w:val="0"/>
        <w:numPr>
          <w:ilvl w:val="0"/>
          <w:numId w:val="19"/>
        </w:numPr>
        <w:shd w:val="clear" w:color="auto" w:fill="auto"/>
        <w:tabs>
          <w:tab w:pos="1094" w:val="left"/>
        </w:tabs>
        <w:bidi w:val="0"/>
        <w:spacing w:before="0" w:line="298" w:lineRule="auto"/>
        <w:ind w:left="0" w:right="0" w:firstLine="740"/>
        <w:jc w:val="both"/>
      </w:pPr>
      <w:bookmarkStart w:id="82" w:name="bookmark82"/>
      <w:bookmarkEnd w:id="82"/>
      <w:r>
        <w:rPr>
          <w:color w:val="000000"/>
          <w:spacing w:val="0"/>
          <w:w w:val="100"/>
          <w:position w:val="0"/>
          <w:sz w:val="24"/>
          <w:szCs w:val="24"/>
        </w:rPr>
        <w:t>Về công khai thông tin trong đấu thầu.</w:t>
      </w:r>
    </w:p>
    <w:p>
      <w:pPr>
        <w:pStyle w:val="Style2"/>
        <w:keepNext w:val="0"/>
        <w:keepLines w:val="0"/>
        <w:widowControl w:val="0"/>
        <w:numPr>
          <w:ilvl w:val="0"/>
          <w:numId w:val="19"/>
        </w:numPr>
        <w:shd w:val="clear" w:color="auto" w:fill="auto"/>
        <w:tabs>
          <w:tab w:pos="1094" w:val="left"/>
        </w:tabs>
        <w:bidi w:val="0"/>
        <w:spacing w:before="0" w:line="298" w:lineRule="auto"/>
        <w:ind w:left="0" w:right="0" w:firstLine="740"/>
        <w:jc w:val="left"/>
      </w:pPr>
      <w:bookmarkStart w:id="83" w:name="bookmark83"/>
      <w:bookmarkEnd w:id="83"/>
      <w:r>
        <w:rPr>
          <w:color w:val="000000"/>
          <w:spacing w:val="0"/>
          <w:w w:val="100"/>
          <w:position w:val="0"/>
          <w:sz w:val="24"/>
          <w:szCs w:val="24"/>
        </w:rPr>
        <w:t>Về công tác thanh tra, kiểm tra, giám sát, xử lý vi phạm và giải quyết kiến nghị.</w:t>
      </w:r>
    </w:p>
    <w:p>
      <w:pPr>
        <w:pStyle w:val="Style2"/>
        <w:keepNext w:val="0"/>
        <w:keepLines w:val="0"/>
        <w:widowControl w:val="0"/>
        <w:numPr>
          <w:ilvl w:val="0"/>
          <w:numId w:val="19"/>
        </w:numPr>
        <w:shd w:val="clear" w:color="auto" w:fill="auto"/>
        <w:tabs>
          <w:tab w:pos="1094" w:val="left"/>
        </w:tabs>
        <w:bidi w:val="0"/>
        <w:spacing w:before="0" w:line="298" w:lineRule="auto"/>
        <w:ind w:left="0" w:right="0" w:firstLine="740"/>
        <w:jc w:val="both"/>
      </w:pPr>
      <w:bookmarkStart w:id="84" w:name="bookmark84"/>
      <w:bookmarkEnd w:id="84"/>
      <w:r>
        <w:rPr>
          <w:color w:val="000000"/>
          <w:spacing w:val="0"/>
          <w:w w:val="100"/>
          <w:position w:val="0"/>
          <w:sz w:val="24"/>
          <w:szCs w:val="24"/>
        </w:rPr>
        <w:t>Nội dung khác (nếu có).</w:t>
      </w:r>
    </w:p>
    <w:p>
      <w:pPr>
        <w:pStyle w:val="Style2"/>
        <w:keepNext w:val="0"/>
        <w:keepLines w:val="0"/>
        <w:widowControl w:val="0"/>
        <w:shd w:val="clear" w:color="auto" w:fill="auto"/>
        <w:bidi w:val="0"/>
        <w:spacing w:before="0" w:line="276" w:lineRule="auto"/>
        <w:ind w:left="0" w:right="0" w:firstLine="0"/>
        <w:jc w:val="center"/>
        <w:rPr>
          <w:sz w:val="26"/>
          <w:szCs w:val="26"/>
        </w:rPr>
      </w:pPr>
      <w:r>
        <w:rPr>
          <w:b/>
          <w:bCs/>
          <w:color w:val="000000"/>
          <w:spacing w:val="0"/>
          <w:w w:val="100"/>
          <w:position w:val="0"/>
          <w:sz w:val="26"/>
          <w:szCs w:val="26"/>
        </w:rPr>
        <w:t>PHẦN C. GIẢI PHÁP VÀ KIẾN NGHỊ</w:t>
      </w:r>
    </w:p>
    <w:p>
      <w:pPr>
        <w:pStyle w:val="Style2"/>
        <w:keepNext w:val="0"/>
        <w:keepLines w:val="0"/>
        <w:widowControl w:val="0"/>
        <w:shd w:val="clear" w:color="auto" w:fill="auto"/>
        <w:bidi w:val="0"/>
        <w:spacing w:before="0" w:line="295" w:lineRule="auto"/>
        <w:ind w:left="0" w:right="0" w:firstLine="740"/>
        <w:jc w:val="both"/>
      </w:pPr>
      <w:r>
        <w:rPr>
          <w:color w:val="000000"/>
          <w:spacing w:val="0"/>
          <w:w w:val="100"/>
          <w:position w:val="0"/>
          <w:sz w:val="24"/>
          <w:szCs w:val="24"/>
        </w:rPr>
        <w:t>Trên cơ sở tình hình thực tế, khó khăn, vướng mắc trong quá trình thực hiện hoạt động đấu thầu lựa chọn nhà thầu, nhà đầu tư của năm báo cáo, đề xuất giải pháp để đảm bảo triển khai có hiệu quả công tác đấu thầu lựa chọn nhà thầu, nhà đầu tư.</w:t>
      </w:r>
    </w:p>
    <w:p>
      <w:pPr>
        <w:pStyle w:val="Style2"/>
        <w:keepNext w:val="0"/>
        <w:keepLines w:val="0"/>
        <w:widowControl w:val="0"/>
        <w:shd w:val="clear" w:color="auto" w:fill="auto"/>
        <w:bidi w:val="0"/>
        <w:spacing w:before="0" w:line="298" w:lineRule="auto"/>
        <w:ind w:left="0" w:right="0" w:firstLine="740"/>
        <w:jc w:val="both"/>
        <w:sectPr>
          <w:footnotePr>
            <w:pos w:val="pageBottom"/>
            <w:numFmt w:val="decimal"/>
            <w:numRestart w:val="continuous"/>
          </w:footnotePr>
          <w:pgSz w:w="11900" w:h="16840"/>
          <w:pgMar w:top="1326" w:right="1102" w:bottom="1158" w:left="1669" w:header="0" w:footer="3" w:gutter="0"/>
          <w:cols w:space="720"/>
          <w:noEndnote/>
          <w:rtlGutter w:val="0"/>
          <w:docGrid w:linePitch="360"/>
        </w:sectPr>
      </w:pPr>
      <w:r>
        <w:rPr>
          <w:color w:val="000000"/>
          <w:spacing w:val="0"/>
          <w:w w:val="100"/>
          <w:position w:val="0"/>
          <w:sz w:val="24"/>
          <w:szCs w:val="24"/>
        </w:rPr>
        <w:t>Kiến nghị đối với cấp có thẩm quyền để giải quyết những khó khăn, vướng mắc về công tác đấu thầu lựa chọn nhà thầu, nhà đầu tư.</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rPr>
        <w:t>PHỤ LỤC 2</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CÁC BIỂU SỐ LIỆU KÈM THEO BÁO CÁO</w:t>
      </w:r>
    </w:p>
    <w:p>
      <w:pPr>
        <w:pStyle w:val="Style2"/>
        <w:keepNext w:val="0"/>
        <w:keepLines w:val="0"/>
        <w:widowControl w:val="0"/>
        <w:shd w:val="clear" w:color="auto" w:fill="auto"/>
        <w:bidi w:val="0"/>
        <w:spacing w:before="0" w:line="221" w:lineRule="auto"/>
        <w:ind w:left="0" w:right="0" w:firstLine="0"/>
        <w:jc w:val="both"/>
        <w:rPr>
          <w:sz w:val="26"/>
          <w:szCs w:val="26"/>
        </w:rPr>
      </w:pPr>
      <w:r>
        <w:rPr>
          <w:i/>
          <w:iCs/>
          <w:color w:val="000000"/>
          <w:spacing w:val="0"/>
          <w:w w:val="100"/>
          <w:position w:val="0"/>
          <w:sz w:val="26"/>
          <w:szCs w:val="26"/>
        </w:rPr>
        <w:t>(Đính kèm văn bản sỔ^^/KH&amp;ĐT-ĐTTĐ ngày</w:t>
      </w:r>
      <w:r>
        <w:rPr>
          <w:i/>
          <w:iCs/>
          <w:color w:val="000000"/>
          <w:spacing w:val="0"/>
          <w:w w:val="100"/>
          <w:position w:val="0"/>
          <w:sz w:val="24"/>
          <w:szCs w:val="24"/>
        </w:rPr>
        <w:t>3012</w:t>
      </w:r>
      <w:r>
        <w:rPr>
          <w:i/>
          <w:iCs/>
          <w:color w:val="000000"/>
          <w:spacing w:val="0"/>
          <w:w w:val="100"/>
          <w:position w:val="0"/>
          <w:sz w:val="26"/>
          <w:szCs w:val="26"/>
        </w:rPr>
        <w:t>/2024 của Sở Kế hoạch và Đầu tư)</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rPr>
        <w:t xml:space="preserve">Gồm 08 biểu tổng hợp số liệu về kết quả thực hiện lựa chọn nhà thầu (từ </w:t>
      </w:r>
      <w:r>
        <w:rPr>
          <w:b/>
          <w:bCs/>
          <w:color w:val="000000"/>
          <w:spacing w:val="0"/>
          <w:w w:val="100"/>
          <w:position w:val="0"/>
          <w:sz w:val="24"/>
          <w:szCs w:val="24"/>
        </w:rPr>
        <w:t>Biểu số 01A đến Biểu số 05</w:t>
      </w:r>
      <w:r>
        <w:rPr>
          <w:color w:val="000000"/>
          <w:spacing w:val="0"/>
          <w:w w:val="100"/>
          <w:position w:val="0"/>
          <w:sz w:val="24"/>
          <w:szCs w:val="24"/>
        </w:rPr>
        <w:t xml:space="preserve">) và 03 biểu tổng hợp số liệu về kết quả thực hiện lựa chọn nhà đầu tư thực hiện dự án đầu tư kinh doanh (từ </w:t>
      </w:r>
      <w:r>
        <w:rPr>
          <w:b/>
          <w:bCs/>
          <w:color w:val="000000"/>
          <w:spacing w:val="0"/>
          <w:w w:val="100"/>
          <w:position w:val="0"/>
          <w:sz w:val="24"/>
          <w:szCs w:val="24"/>
        </w:rPr>
        <w:t>Biểu số 06 đến Biểu số 08</w:t>
      </w:r>
      <w:r>
        <w:rPr>
          <w:color w:val="000000"/>
          <w:spacing w:val="0"/>
          <w:w w:val="100"/>
          <w:position w:val="0"/>
          <w:sz w:val="24"/>
          <w:szCs w:val="24"/>
        </w:rPr>
        <w:t>) đính kèm theo báo cáo tình hình thực hiện hoạt động đấu thầu năm 2024.</w:t>
      </w:r>
    </w:p>
    <w:p>
      <w:pPr>
        <w:pStyle w:val="Style2"/>
        <w:keepNext w:val="0"/>
        <w:keepLines w:val="0"/>
        <w:widowControl w:val="0"/>
        <w:shd w:val="clear" w:color="auto" w:fill="auto"/>
        <w:bidi w:val="0"/>
        <w:spacing w:before="0" w:line="240" w:lineRule="auto"/>
        <w:ind w:left="0" w:right="0" w:firstLine="740"/>
        <w:jc w:val="both"/>
      </w:pPr>
      <w:r>
        <w:rPr>
          <w:b/>
          <w:bCs/>
          <w:color w:val="000000"/>
          <w:spacing w:val="0"/>
          <w:w w:val="100"/>
          <w:position w:val="0"/>
          <w:sz w:val="24"/>
          <w:szCs w:val="24"/>
        </w:rPr>
        <w:t xml:space="preserve">Lưu ý: </w:t>
      </w:r>
      <w:r>
        <w:rPr>
          <w:color w:val="000000"/>
          <w:spacing w:val="0"/>
          <w:w w:val="100"/>
          <w:position w:val="0"/>
          <w:sz w:val="24"/>
          <w:szCs w:val="24"/>
        </w:rPr>
        <w:t xml:space="preserve">đơn vị tính cho tất cả các Biểu là </w:t>
      </w:r>
      <w:r>
        <w:rPr>
          <w:b/>
          <w:bCs/>
          <w:color w:val="000000"/>
          <w:spacing w:val="0"/>
          <w:w w:val="100"/>
          <w:position w:val="0"/>
          <w:sz w:val="24"/>
          <w:szCs w:val="24"/>
        </w:rPr>
        <w:t>“triệu đồng”</w:t>
      </w:r>
      <w:r>
        <w:rPr>
          <w:color w:val="000000"/>
          <w:spacing w:val="0"/>
          <w:w w:val="100"/>
          <w:position w:val="0"/>
          <w:sz w:val="24"/>
          <w:szCs w:val="24"/>
        </w:rPr>
        <w:t xml:space="preserve">, bao gồm cả </w:t>
      </w:r>
      <w:r>
        <w:rPr>
          <w:b/>
          <w:bCs/>
          <w:color w:val="000000"/>
          <w:spacing w:val="0"/>
          <w:w w:val="100"/>
          <w:position w:val="0"/>
          <w:sz w:val="24"/>
          <w:szCs w:val="24"/>
        </w:rPr>
        <w:t xml:space="preserve">Biểu số 03A </w:t>
      </w:r>
      <w:r>
        <w:rPr>
          <w:color w:val="000000"/>
          <w:spacing w:val="0"/>
          <w:w w:val="100"/>
          <w:position w:val="0"/>
          <w:sz w:val="24"/>
          <w:szCs w:val="24"/>
        </w:rPr>
        <w:t>(Biểu tổng hợp kết quả lựa chọn nhà thầu gói thầu sử dụng vốn ODA, vốn vay ưu đãi của nhà tài trợ thuộc dự án sử dụng vốn ODA, vốn vay ưu đãi của nhà tài trợ).</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rPr>
        <w:t>Để chuẩn xác số liệu và tránh trùng lặp, đề nghị:</w:t>
      </w:r>
    </w:p>
    <w:p>
      <w:pPr>
        <w:pStyle w:val="Style2"/>
        <w:keepNext w:val="0"/>
        <w:keepLines w:val="0"/>
        <w:widowControl w:val="0"/>
        <w:numPr>
          <w:ilvl w:val="0"/>
          <w:numId w:val="21"/>
        </w:numPr>
        <w:shd w:val="clear" w:color="auto" w:fill="auto"/>
        <w:tabs>
          <w:tab w:pos="1075" w:val="left"/>
        </w:tabs>
        <w:bidi w:val="0"/>
        <w:spacing w:before="0" w:line="240" w:lineRule="auto"/>
        <w:ind w:left="0" w:right="0" w:firstLine="740"/>
        <w:jc w:val="both"/>
      </w:pPr>
      <w:bookmarkStart w:id="85" w:name="bookmark85"/>
      <w:bookmarkEnd w:id="85"/>
      <w:r>
        <w:rPr>
          <w:b/>
          <w:bCs/>
          <w:color w:val="000000"/>
          <w:spacing w:val="0"/>
          <w:w w:val="100"/>
          <w:position w:val="0"/>
          <w:sz w:val="24"/>
          <w:szCs w:val="24"/>
        </w:rPr>
        <w:t>Đối với các Sở, Ban, Ngành, UBND các quận, huyện, thị xã và các đơn vị trực thuộc UBND Thành phố</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rPr>
        <w:t xml:space="preserve">Trong báo cáo của mình </w:t>
      </w:r>
      <w:r>
        <w:rPr>
          <w:b/>
          <w:bCs/>
          <w:color w:val="000000"/>
          <w:spacing w:val="0"/>
          <w:w w:val="100"/>
          <w:position w:val="0"/>
          <w:sz w:val="24"/>
          <w:szCs w:val="24"/>
        </w:rPr>
        <w:t xml:space="preserve">không tổng hợp </w:t>
      </w:r>
      <w:r>
        <w:rPr>
          <w:color w:val="000000"/>
          <w:spacing w:val="0"/>
          <w:w w:val="100"/>
          <w:position w:val="0"/>
          <w:sz w:val="24"/>
          <w:szCs w:val="24"/>
        </w:rPr>
        <w:t>kết quả lựa chọn nhà thầu đối với các gói thầu dự án của Tập đoàn, Tổng Công ty nhà nước do Ủy ban quản lý vốn nhà nước tại doanh nghiệp đại diện làm chủ sở hữu (quy định tại Nghị định số 31/2018/NĐ-CP ngày 29/9/2018 quy định chức năng, nhiệm vụ, quyền hạn và cơ cấu tổ chức của Ủy ban quản lý vốn nhà nước tại doanh nghiệp).</w:t>
      </w:r>
    </w:p>
    <w:p>
      <w:pPr>
        <w:pStyle w:val="Style2"/>
        <w:keepNext w:val="0"/>
        <w:keepLines w:val="0"/>
        <w:widowControl w:val="0"/>
        <w:numPr>
          <w:ilvl w:val="0"/>
          <w:numId w:val="21"/>
        </w:numPr>
        <w:shd w:val="clear" w:color="auto" w:fill="auto"/>
        <w:tabs>
          <w:tab w:pos="1095" w:val="left"/>
        </w:tabs>
        <w:bidi w:val="0"/>
        <w:spacing w:before="0" w:line="240" w:lineRule="auto"/>
        <w:ind w:left="0" w:right="0" w:firstLine="740"/>
        <w:jc w:val="both"/>
      </w:pPr>
      <w:bookmarkStart w:id="86" w:name="bookmark86"/>
      <w:bookmarkEnd w:id="86"/>
      <w:r>
        <w:rPr>
          <w:b/>
          <w:bCs/>
          <w:color w:val="000000"/>
          <w:spacing w:val="0"/>
          <w:w w:val="100"/>
          <w:position w:val="0"/>
          <w:sz w:val="24"/>
          <w:szCs w:val="24"/>
        </w:rPr>
        <w:t>Đối với các Tập đoàn, Tổng công ty nhà nước</w:t>
      </w:r>
    </w:p>
    <w:p>
      <w:pPr>
        <w:pStyle w:val="Style2"/>
        <w:keepNext w:val="0"/>
        <w:keepLines w:val="0"/>
        <w:widowControl w:val="0"/>
        <w:numPr>
          <w:ilvl w:val="0"/>
          <w:numId w:val="1"/>
        </w:numPr>
        <w:shd w:val="clear" w:color="auto" w:fill="auto"/>
        <w:tabs>
          <w:tab w:pos="984" w:val="left"/>
        </w:tabs>
        <w:bidi w:val="0"/>
        <w:spacing w:before="0" w:line="240" w:lineRule="auto"/>
        <w:ind w:left="0" w:right="0" w:firstLine="740"/>
        <w:jc w:val="both"/>
      </w:pPr>
      <w:bookmarkStart w:id="87" w:name="bookmark87"/>
      <w:bookmarkEnd w:id="87"/>
      <w:r>
        <w:rPr>
          <w:color w:val="000000"/>
          <w:spacing w:val="0"/>
          <w:w w:val="100"/>
          <w:position w:val="0"/>
          <w:sz w:val="24"/>
          <w:szCs w:val="24"/>
        </w:rPr>
        <w:t xml:space="preserve">Trong báo cáo của mình </w:t>
      </w:r>
      <w:r>
        <w:rPr>
          <w:b/>
          <w:bCs/>
          <w:color w:val="000000"/>
          <w:spacing w:val="0"/>
          <w:w w:val="100"/>
          <w:position w:val="0"/>
          <w:sz w:val="24"/>
          <w:szCs w:val="24"/>
        </w:rPr>
        <w:t xml:space="preserve">không tổng hợp </w:t>
      </w:r>
      <w:r>
        <w:rPr>
          <w:color w:val="000000"/>
          <w:spacing w:val="0"/>
          <w:w w:val="100"/>
          <w:position w:val="0"/>
          <w:sz w:val="24"/>
          <w:szCs w:val="24"/>
        </w:rPr>
        <w:t xml:space="preserve">kết quả lựa chọn nhà thầu, nhà đầu tư đối với các gói thầu, dự án do chính Tập đoàn, Tổng công ty nhà nước </w:t>
      </w:r>
      <w:r>
        <w:rPr>
          <w:b/>
          <w:bCs/>
          <w:color w:val="000000"/>
          <w:spacing w:val="0"/>
          <w:w w:val="100"/>
          <w:position w:val="0"/>
          <w:sz w:val="24"/>
          <w:szCs w:val="24"/>
        </w:rPr>
        <w:t xml:space="preserve">tham dự thầu với tư cách nhà thầu, nhà đầu tư </w:t>
      </w:r>
      <w:r>
        <w:rPr>
          <w:i/>
          <w:iCs/>
          <w:color w:val="000000"/>
          <w:spacing w:val="0"/>
          <w:w w:val="100"/>
          <w:position w:val="0"/>
          <w:sz w:val="24"/>
          <w:szCs w:val="24"/>
        </w:rPr>
        <w:t>(trừ các gói thầu, dự án tự thực hiện thuộc các dự án do Tổng công ty/Tập đoàn kinh tế nhà nước quản lý).</w:t>
      </w:r>
    </w:p>
    <w:p>
      <w:pPr>
        <w:pStyle w:val="Style2"/>
        <w:keepNext w:val="0"/>
        <w:keepLines w:val="0"/>
        <w:widowControl w:val="0"/>
        <w:numPr>
          <w:ilvl w:val="0"/>
          <w:numId w:val="1"/>
        </w:numPr>
        <w:shd w:val="clear" w:color="auto" w:fill="auto"/>
        <w:tabs>
          <w:tab w:pos="979" w:val="left"/>
        </w:tabs>
        <w:bidi w:val="0"/>
        <w:spacing w:before="0" w:line="240" w:lineRule="auto"/>
        <w:ind w:left="0" w:right="0" w:firstLine="740"/>
        <w:jc w:val="both"/>
      </w:pPr>
      <w:bookmarkStart w:id="88" w:name="bookmark88"/>
      <w:bookmarkEnd w:id="88"/>
      <w:r>
        <w:rPr>
          <w:color w:val="000000"/>
          <w:spacing w:val="0"/>
          <w:w w:val="100"/>
          <w:position w:val="0"/>
          <w:sz w:val="24"/>
          <w:szCs w:val="24"/>
        </w:rPr>
        <w:t>19 Tập đoàn, Tổng công ty nhà nước do Ủy ban quản lý vốn nhà nước tại doanh nghiệp đại diện làm chủ sở hữu sẽ có báo cáo riêng.</w:t>
      </w:r>
    </w:p>
    <w:p>
      <w:pPr>
        <w:pStyle w:val="Style2"/>
        <w:keepNext w:val="0"/>
        <w:keepLines w:val="0"/>
        <w:widowControl w:val="0"/>
        <w:numPr>
          <w:ilvl w:val="0"/>
          <w:numId w:val="21"/>
        </w:numPr>
        <w:shd w:val="clear" w:color="auto" w:fill="auto"/>
        <w:tabs>
          <w:tab w:pos="1095" w:val="left"/>
        </w:tabs>
        <w:bidi w:val="0"/>
        <w:spacing w:before="0" w:line="240" w:lineRule="auto"/>
        <w:ind w:left="0" w:right="0" w:firstLine="740"/>
        <w:jc w:val="both"/>
      </w:pPr>
      <w:bookmarkStart w:id="89" w:name="bookmark89"/>
      <w:bookmarkEnd w:id="89"/>
      <w:r>
        <w:rPr>
          <w:b/>
          <w:bCs/>
          <w:color w:val="000000"/>
          <w:spacing w:val="0"/>
          <w:w w:val="100"/>
          <w:position w:val="0"/>
          <w:sz w:val="24"/>
          <w:szCs w:val="24"/>
        </w:rPr>
        <w:t>Đối với mua sắm tập trung</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rPr>
        <w:t>Đề nghị các Cơ quan, đơn vị tổng hợp số liệu về công tác lựa chọn nhà thầu theo phương thức mua sắm tập trung như sau:</w:t>
      </w:r>
    </w:p>
    <w:p>
      <w:pPr>
        <w:pStyle w:val="Style2"/>
        <w:keepNext w:val="0"/>
        <w:keepLines w:val="0"/>
        <w:widowControl w:val="0"/>
        <w:numPr>
          <w:ilvl w:val="0"/>
          <w:numId w:val="1"/>
        </w:numPr>
        <w:shd w:val="clear" w:color="auto" w:fill="auto"/>
        <w:tabs>
          <w:tab w:pos="984" w:val="left"/>
        </w:tabs>
        <w:bidi w:val="0"/>
        <w:spacing w:before="0" w:line="240" w:lineRule="auto"/>
        <w:ind w:left="0" w:right="0" w:firstLine="740"/>
        <w:jc w:val="both"/>
      </w:pPr>
      <w:bookmarkStart w:id="90" w:name="bookmark90"/>
      <w:bookmarkEnd w:id="90"/>
      <w:r>
        <w:rPr>
          <w:color w:val="000000"/>
          <w:spacing w:val="0"/>
          <w:w w:val="100"/>
          <w:position w:val="0"/>
          <w:sz w:val="24"/>
          <w:szCs w:val="24"/>
        </w:rPr>
        <w:t>Đối với các gói thầu thuộc dự án đầu tư quy định tại điểm a khoản 1 Điều 1 Luật Đấu thầu số 22/2023/QH15 áp dụng mua sắm tập trung, đề nghị tổng hợp đồng thời tại Biểu số 04 và Biểu số 01A;</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rPr>
        <w:t>- Đối với các gói thầu thuộc dự án đầu tư quy định tại điểm a khoản 1 Điều 2 Luật Đấu thầu số 22/2023/QH15 áp dụng mua sắm tập trung, đề nghị tổng hợp đồng thời tại Biểu số 04 và Biểu số 01B;</w:t>
      </w:r>
    </w:p>
    <w:p>
      <w:pPr>
        <w:pStyle w:val="Style2"/>
        <w:keepNext w:val="0"/>
        <w:keepLines w:val="0"/>
        <w:widowControl w:val="0"/>
        <w:numPr>
          <w:ilvl w:val="0"/>
          <w:numId w:val="1"/>
        </w:numPr>
        <w:shd w:val="clear" w:color="auto" w:fill="auto"/>
        <w:tabs>
          <w:tab w:pos="979" w:val="left"/>
        </w:tabs>
        <w:bidi w:val="0"/>
        <w:spacing w:before="0" w:line="240" w:lineRule="auto"/>
        <w:ind w:left="0" w:right="0" w:firstLine="740"/>
        <w:jc w:val="both"/>
      </w:pPr>
      <w:bookmarkStart w:id="91" w:name="bookmark91"/>
      <w:bookmarkEnd w:id="91"/>
      <w:r>
        <w:rPr>
          <w:color w:val="000000"/>
          <w:spacing w:val="0"/>
          <w:w w:val="100"/>
          <w:position w:val="0"/>
          <w:sz w:val="24"/>
          <w:szCs w:val="24"/>
        </w:rPr>
        <w:t>Đối với các gói thầu thuộc dự toán mua sắm quy định tại điểm a khoản 1 Điều 2 Luật Đấu thầu số 22/2023/QH15 áp dụng mua sắm tập trung, đề nghị tổng hợp đồng thời tại Biểu số 04 và Biểu số 02A;</w:t>
      </w:r>
    </w:p>
    <w:p>
      <w:pPr>
        <w:pStyle w:val="Style2"/>
        <w:keepNext w:val="0"/>
        <w:keepLines w:val="0"/>
        <w:widowControl w:val="0"/>
        <w:numPr>
          <w:ilvl w:val="0"/>
          <w:numId w:val="1"/>
        </w:numPr>
        <w:shd w:val="clear" w:color="auto" w:fill="auto"/>
        <w:tabs>
          <w:tab w:pos="979" w:val="left"/>
        </w:tabs>
        <w:bidi w:val="0"/>
        <w:spacing w:before="0" w:line="240" w:lineRule="auto"/>
        <w:ind w:left="0" w:right="0" w:firstLine="740"/>
        <w:jc w:val="both"/>
      </w:pPr>
      <w:bookmarkStart w:id="92" w:name="bookmark92"/>
      <w:bookmarkEnd w:id="92"/>
      <w:r>
        <w:rPr>
          <w:color w:val="000000"/>
          <w:spacing w:val="0"/>
          <w:w w:val="100"/>
          <w:position w:val="0"/>
          <w:sz w:val="24"/>
          <w:szCs w:val="24"/>
        </w:rPr>
        <w:t>Đối với các gói thầu thuộc điểm b, c khoản 1 Điều 2 và điểm b khoản 2 Điều 2 Luật Đấu thầu số 22/2023/QH15 áp dụng mua sắm tập trung, đề nghị tổng hợp đồng thời tại Biểu số 04 và Biểu số 02B.</w:t>
      </w:r>
    </w:p>
    <w:p>
      <w:pPr>
        <w:pStyle w:val="Style2"/>
        <w:keepNext w:val="0"/>
        <w:keepLines w:val="0"/>
        <w:widowControl w:val="0"/>
        <w:numPr>
          <w:ilvl w:val="0"/>
          <w:numId w:val="21"/>
        </w:numPr>
        <w:shd w:val="clear" w:color="auto" w:fill="auto"/>
        <w:tabs>
          <w:tab w:pos="1095" w:val="left"/>
        </w:tabs>
        <w:bidi w:val="0"/>
        <w:spacing w:before="0" w:line="240" w:lineRule="auto"/>
        <w:ind w:left="0" w:right="0" w:firstLine="740"/>
        <w:jc w:val="both"/>
      </w:pPr>
      <w:bookmarkStart w:id="93" w:name="bookmark93"/>
      <w:bookmarkEnd w:id="93"/>
      <w:r>
        <w:rPr>
          <w:b/>
          <w:bCs/>
          <w:color w:val="000000"/>
          <w:spacing w:val="0"/>
          <w:w w:val="100"/>
          <w:position w:val="0"/>
          <w:sz w:val="24"/>
          <w:szCs w:val="24"/>
        </w:rPr>
        <w:t>Đối với dự án sử dụng vốn ODA, vốn vay ưu đãi của nhà tài trợ</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rPr>
        <w:t>Đề nghị các Cơ quan, đơn vị tổng hợp số liệu về kết quả lựa chọn nhà thầu dự án sử dụng vốn ODA, vốn vay ưu đãi của nhà tài trợ như sau:</w:t>
      </w:r>
    </w:p>
    <w:p>
      <w:pPr>
        <w:pStyle w:val="Style2"/>
        <w:keepNext w:val="0"/>
        <w:keepLines w:val="0"/>
        <w:widowControl w:val="0"/>
        <w:numPr>
          <w:ilvl w:val="0"/>
          <w:numId w:val="1"/>
        </w:numPr>
        <w:shd w:val="clear" w:color="auto" w:fill="auto"/>
        <w:tabs>
          <w:tab w:pos="987" w:val="left"/>
        </w:tabs>
        <w:bidi w:val="0"/>
        <w:spacing w:before="0" w:after="120" w:line="240" w:lineRule="auto"/>
        <w:ind w:left="0" w:right="0" w:firstLine="740"/>
        <w:jc w:val="both"/>
      </w:pPr>
      <w:bookmarkStart w:id="94" w:name="bookmark94"/>
      <w:bookmarkEnd w:id="94"/>
      <w:r>
        <w:rPr>
          <w:color w:val="000000"/>
          <w:spacing w:val="0"/>
          <w:w w:val="100"/>
          <w:position w:val="0"/>
          <w:sz w:val="24"/>
          <w:szCs w:val="24"/>
        </w:rPr>
        <w:t>Đối với các gói thầu sử dụng vốn ODA, vốn vay ưu đãi của nhà tài trợ, đề nghị tổng hợp tại Biểu số 03A.</w:t>
      </w:r>
    </w:p>
    <w:p>
      <w:pPr>
        <w:pStyle w:val="Style2"/>
        <w:keepNext w:val="0"/>
        <w:keepLines w:val="0"/>
        <w:widowControl w:val="0"/>
        <w:numPr>
          <w:ilvl w:val="0"/>
          <w:numId w:val="1"/>
        </w:numPr>
        <w:shd w:val="clear" w:color="auto" w:fill="auto"/>
        <w:tabs>
          <w:tab w:pos="1002" w:val="left"/>
        </w:tabs>
        <w:bidi w:val="0"/>
        <w:spacing w:before="0" w:after="0" w:line="240" w:lineRule="auto"/>
        <w:ind w:left="0" w:right="0" w:firstLine="740"/>
        <w:jc w:val="left"/>
        <w:sectPr>
          <w:footnotePr>
            <w:pos w:val="pageBottom"/>
            <w:numFmt w:val="decimal"/>
            <w:numRestart w:val="continuous"/>
          </w:footnotePr>
          <w:pgSz w:w="11900" w:h="16840"/>
          <w:pgMar w:top="1316" w:right="1093" w:bottom="1489" w:left="1667" w:header="0" w:footer="3" w:gutter="0"/>
          <w:cols w:space="720"/>
          <w:noEndnote/>
          <w:rtlGutter w:val="0"/>
          <w:docGrid w:linePitch="360"/>
        </w:sectPr>
      </w:pPr>
      <w:bookmarkStart w:id="95" w:name="bookmark95"/>
      <w:bookmarkEnd w:id="95"/>
      <w:r>
        <w:rPr>
          <w:color w:val="000000"/>
          <w:spacing w:val="0"/>
          <w:w w:val="100"/>
          <w:position w:val="0"/>
          <w:sz w:val="24"/>
          <w:szCs w:val="24"/>
        </w:rPr>
        <w:t>Đối với các gói thầu sử dụng vốn đối ứng, đề nghị tổng hợp tại Biểu số 03B.</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z w:val="24"/>
          <w:szCs w:val="24"/>
        </w:rPr>
        <w:t>PHỤ LỤC 3</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rPr>
        <w:t>CÁCH THỨC NỘP BÁO CÁO</w:t>
      </w:r>
    </w:p>
    <w:p>
      <w:pPr>
        <w:pStyle w:val="Style2"/>
        <w:keepNext w:val="0"/>
        <w:keepLines w:val="0"/>
        <w:widowControl w:val="0"/>
        <w:shd w:val="clear" w:color="auto" w:fill="auto"/>
        <w:bidi w:val="0"/>
        <w:spacing w:before="0" w:line="233" w:lineRule="auto"/>
        <w:ind w:left="0" w:right="0" w:firstLine="0"/>
        <w:jc w:val="both"/>
        <w:rPr>
          <w:sz w:val="26"/>
          <w:szCs w:val="26"/>
        </w:rPr>
      </w:pPr>
      <w:r>
        <w:rPr>
          <w:i/>
          <w:iCs/>
          <w:color w:val="000000"/>
          <w:spacing w:val="0"/>
          <w:w w:val="100"/>
          <w:position w:val="0"/>
          <w:sz w:val="26"/>
          <w:szCs w:val="26"/>
        </w:rPr>
        <w:t>(Đính kèm văn bản Số854/KH&amp;ĐT-ĐTTĐ ngày30/12/2024 của Sở Kế hoạch và Đầu tư)</w:t>
      </w:r>
    </w:p>
    <w:p>
      <w:pPr>
        <w:pStyle w:val="Style2"/>
        <w:keepNext w:val="0"/>
        <w:keepLines w:val="0"/>
        <w:widowControl w:val="0"/>
        <w:shd w:val="clear" w:color="auto" w:fill="auto"/>
        <w:bidi w:val="0"/>
        <w:spacing w:before="0"/>
        <w:ind w:left="0" w:right="0" w:firstLine="740"/>
        <w:jc w:val="both"/>
      </w:pPr>
      <w:r>
        <w:rPr>
          <w:b/>
          <w:bCs/>
          <w:color w:val="000000"/>
          <w:spacing w:val="0"/>
          <w:w w:val="100"/>
          <w:position w:val="0"/>
          <w:sz w:val="24"/>
          <w:szCs w:val="24"/>
        </w:rPr>
        <w:t>Đe nghị Quý Cơ quan, đơn vị thực hiện báo cáo theo phương thức như sau:</w:t>
      </w:r>
    </w:p>
    <w:p>
      <w:pPr>
        <w:pStyle w:val="Style2"/>
        <w:keepNext w:val="0"/>
        <w:keepLines w:val="0"/>
        <w:widowControl w:val="0"/>
        <w:shd w:val="clear" w:color="auto" w:fill="auto"/>
        <w:bidi w:val="0"/>
        <w:spacing w:before="0"/>
        <w:ind w:left="0" w:right="0" w:firstLine="740"/>
        <w:jc w:val="both"/>
      </w:pPr>
      <w:r>
        <w:rPr>
          <w:b/>
          <w:bCs/>
          <w:color w:val="000000"/>
          <w:spacing w:val="0"/>
          <w:w w:val="100"/>
          <w:position w:val="0"/>
          <w:sz w:val="24"/>
          <w:szCs w:val="24"/>
        </w:rPr>
        <w:t xml:space="preserve">Bước 1: </w:t>
      </w:r>
      <w:r>
        <w:rPr>
          <w:color w:val="000000"/>
          <w:spacing w:val="0"/>
          <w:w w:val="100"/>
          <w:position w:val="0"/>
          <w:sz w:val="24"/>
          <w:szCs w:val="24"/>
        </w:rPr>
        <w:t>Thực hiện việc đăng ký tài khoản phục vụ cập nhật số liệu trên Hệ thống quản lý thông tin dự án đầu tư trên địa bàn Thành phố tại địa chỉ</w:t>
      </w:r>
      <w:r>
        <w:fldChar w:fldCharType="begin"/>
      </w:r>
      <w:r>
        <w:rPr/>
        <w:instrText> HYPERLINK "https://qlda.hanoi.gov.vn/" </w:instrText>
      </w:r>
      <w:r>
        <w:fldChar w:fldCharType="separate"/>
      </w:r>
      <w:r>
        <w:rPr>
          <w:color w:val="000000"/>
          <w:spacing w:val="0"/>
          <w:w w:val="100"/>
          <w:position w:val="0"/>
          <w:sz w:val="24"/>
          <w:szCs w:val="24"/>
        </w:rPr>
        <w:t xml:space="preserve"> </w:t>
      </w:r>
      <w:r>
        <w:rPr>
          <w:color w:val="000000"/>
          <w:spacing w:val="0"/>
          <w:w w:val="100"/>
          <w:position w:val="0"/>
          <w:sz w:val="24"/>
          <w:szCs w:val="24"/>
        </w:rPr>
        <w:t>https://qlda.hanoi.gov.vn,</w:t>
      </w:r>
      <w:r>
        <w:fldChar w:fldCharType="end"/>
      </w:r>
      <w:r>
        <w:rPr>
          <w:color w:val="000000"/>
          <w:spacing w:val="0"/>
          <w:w w:val="100"/>
          <w:position w:val="0"/>
          <w:sz w:val="24"/>
          <w:szCs w:val="24"/>
        </w:rPr>
        <w:t xml:space="preserve"> </w:t>
      </w:r>
      <w:r>
        <w:rPr>
          <w:color w:val="000000"/>
          <w:spacing w:val="0"/>
          <w:w w:val="100"/>
          <w:position w:val="0"/>
          <w:sz w:val="24"/>
          <w:szCs w:val="24"/>
        </w:rPr>
        <w:t xml:space="preserve">(đăng ký tạo tài khoản trực tiếp trên hệ thống hoặc gửi bản mềm thông tin đăng ký theo mẫu gửi kèm công văn đến địa chỉ </w:t>
      </w:r>
      <w:r>
        <w:rPr>
          <w:color w:val="000000"/>
          <w:spacing w:val="0"/>
          <w:w w:val="100"/>
          <w:position w:val="0"/>
          <w:sz w:val="24"/>
          <w:szCs w:val="24"/>
        </w:rPr>
        <w:t>email:</w:t>
      </w:r>
      <w:r>
        <w:fldChar w:fldCharType="begin"/>
      </w:r>
      <w:r>
        <w:rPr/>
        <w:instrText> HYPERLINK "mailto:kythuat_sokhdt@hanoi.gov.vn" </w:instrText>
      </w:r>
      <w:r>
        <w:fldChar w:fldCharType="separate"/>
      </w:r>
      <w:r>
        <w:rPr>
          <w:color w:val="000000"/>
          <w:spacing w:val="0"/>
          <w:w w:val="100"/>
          <w:position w:val="0"/>
          <w:sz w:val="24"/>
          <w:szCs w:val="24"/>
        </w:rPr>
        <w:t xml:space="preserve"> </w:t>
      </w:r>
      <w:r>
        <w:rPr>
          <w:color w:val="0000FF"/>
          <w:spacing w:val="0"/>
          <w:w w:val="100"/>
          <w:position w:val="0"/>
          <w:sz w:val="24"/>
          <w:szCs w:val="24"/>
          <w:u w:val="single"/>
        </w:rPr>
        <w:t>kythuat_sokhdt@hanoi.gov.vn</w:t>
      </w:r>
      <w:r>
        <w:rPr>
          <w:color w:val="0000FF"/>
          <w:spacing w:val="0"/>
          <w:w w:val="100"/>
          <w:position w:val="0"/>
          <w:sz w:val="24"/>
          <w:szCs w:val="24"/>
        </w:rPr>
        <w:t xml:space="preserve"> </w:t>
      </w:r>
      <w:r>
        <w:fldChar w:fldCharType="end"/>
      </w:r>
      <w:r>
        <w:rPr>
          <w:color w:val="000000"/>
          <w:spacing w:val="0"/>
          <w:w w:val="100"/>
          <w:position w:val="0"/>
          <w:sz w:val="24"/>
          <w:szCs w:val="24"/>
        </w:rPr>
        <w:t>để Sở KH&amp;ĐT thực hiện tạo tài khoản, mối đơn vị đăng ký 02 tài khoản, 01 tài khoản phục vụ kê khai và 01 tài khoản phê duyệt nội dung kê khai).</w:t>
      </w:r>
    </w:p>
    <w:p>
      <w:pPr>
        <w:pStyle w:val="Style2"/>
        <w:keepNext w:val="0"/>
        <w:keepLines w:val="0"/>
        <w:widowControl w:val="0"/>
        <w:shd w:val="clear" w:color="auto" w:fill="auto"/>
        <w:bidi w:val="0"/>
        <w:spacing w:before="0" w:line="240" w:lineRule="auto"/>
        <w:ind w:left="0" w:right="0" w:firstLine="740"/>
        <w:jc w:val="both"/>
      </w:pPr>
      <w:r>
        <w:rPr>
          <w:b/>
          <w:bCs/>
          <w:color w:val="000000"/>
          <w:spacing w:val="0"/>
          <w:w w:val="100"/>
          <w:position w:val="0"/>
          <w:sz w:val="24"/>
          <w:szCs w:val="24"/>
        </w:rPr>
        <w:t xml:space="preserve">Bước 2: </w:t>
      </w:r>
      <w:r>
        <w:rPr>
          <w:color w:val="000000"/>
          <w:spacing w:val="0"/>
          <w:w w:val="100"/>
          <w:position w:val="0"/>
          <w:sz w:val="24"/>
          <w:szCs w:val="24"/>
        </w:rPr>
        <w:t>Đăng nhập vào Hệ thống QLDA để kê khai và cập nhật thông tin theo định dạng e-form của Hệ thống.</w:t>
      </w:r>
    </w:p>
    <w:p>
      <w:pPr>
        <w:pStyle w:val="Style2"/>
        <w:keepNext w:val="0"/>
        <w:keepLines w:val="0"/>
        <w:widowControl w:val="0"/>
        <w:shd w:val="clear" w:color="auto" w:fill="auto"/>
        <w:bidi w:val="0"/>
        <w:spacing w:before="0"/>
        <w:ind w:left="0" w:right="0" w:firstLine="740"/>
        <w:jc w:val="both"/>
      </w:pPr>
      <w:r>
        <w:rPr>
          <w:b/>
          <w:bCs/>
          <w:color w:val="000000"/>
          <w:spacing w:val="0"/>
          <w:w w:val="100"/>
          <w:position w:val="0"/>
          <w:sz w:val="24"/>
          <w:szCs w:val="24"/>
        </w:rPr>
        <w:t xml:space="preserve">Bước 3: </w:t>
      </w:r>
      <w:r>
        <w:rPr>
          <w:color w:val="000000"/>
          <w:spacing w:val="0"/>
          <w:w w:val="100"/>
          <w:position w:val="0"/>
          <w:sz w:val="24"/>
          <w:szCs w:val="24"/>
        </w:rPr>
        <w:t xml:space="preserve">Đính kèm tập tin báo cáo có chữ ký và đóng dấu theo định dạng </w:t>
      </w:r>
      <w:r>
        <w:rPr>
          <w:color w:val="000000"/>
          <w:spacing w:val="0"/>
          <w:w w:val="100"/>
          <w:position w:val="0"/>
          <w:sz w:val="24"/>
          <w:szCs w:val="24"/>
        </w:rPr>
        <w:t xml:space="preserve">PDF </w:t>
      </w:r>
      <w:r>
        <w:rPr>
          <w:color w:val="000000"/>
          <w:spacing w:val="0"/>
          <w:w w:val="100"/>
          <w:position w:val="0"/>
          <w:sz w:val="24"/>
          <w:szCs w:val="24"/>
        </w:rPr>
        <w:t xml:space="preserve">và nhập số liệu tổng hợp về kết quả thực hiện lựa chọn nhà thầu (Biểu số 01A, Biểu số 01B, Biểu số 02A, Biểu số 02B, Biểu số 03A, Biểu số 03B, Biểu số 04 và Biểu số 05), nhà đầu tư thực hiện dự án đầu tư kinh doanh (Biểu số 06, Biểu số 07 và Biểu số 08) lên </w:t>
      </w:r>
      <w:r>
        <w:rPr>
          <w:i/>
          <w:iCs/>
          <w:color w:val="000000"/>
          <w:spacing w:val="0"/>
          <w:w w:val="100"/>
          <w:position w:val="0"/>
          <w:sz w:val="24"/>
          <w:szCs w:val="24"/>
        </w:rPr>
        <w:t>Hệ thống quản lý thông tin dự án đầu tư trên địa bàn Thành phố</w:t>
      </w:r>
      <w:r>
        <w:rPr>
          <w:color w:val="000000"/>
          <w:spacing w:val="0"/>
          <w:w w:val="100"/>
          <w:position w:val="0"/>
          <w:sz w:val="24"/>
          <w:szCs w:val="24"/>
        </w:rPr>
        <w:t xml:space="preserve"> tại địa chỉ </w:t>
      </w:r>
      <w:r>
        <w:fldChar w:fldCharType="begin"/>
      </w:r>
      <w:r>
        <w:rPr/>
        <w:instrText> HYPERLINK "https://qlda.hanoi.gov.vn" </w:instrText>
      </w:r>
      <w:r>
        <w:fldChar w:fldCharType="separate"/>
      </w:r>
      <w:r>
        <w:rPr>
          <w:color w:val="000000"/>
          <w:spacing w:val="0"/>
          <w:w w:val="100"/>
          <w:position w:val="0"/>
          <w:sz w:val="24"/>
          <w:szCs w:val="24"/>
          <w:u w:val="single"/>
        </w:rPr>
        <w:t>https://qlda.hanoi.gov.vn</w:t>
      </w:r>
      <w:r>
        <w:fldChar w:fldCharType="end"/>
      </w:r>
      <w:r>
        <w:rPr>
          <w:color w:val="000000"/>
          <w:spacing w:val="0"/>
          <w:w w:val="100"/>
          <w:position w:val="0"/>
          <w:sz w:val="24"/>
          <w:szCs w:val="24"/>
        </w:rPr>
        <w:t>.</w:t>
      </w:r>
    </w:p>
    <w:p>
      <w:pPr>
        <w:pStyle w:val="Style2"/>
        <w:keepNext w:val="0"/>
        <w:keepLines w:val="0"/>
        <w:widowControl w:val="0"/>
        <w:shd w:val="clear" w:color="auto" w:fill="auto"/>
        <w:bidi w:val="0"/>
        <w:spacing w:before="0"/>
        <w:ind w:left="0" w:right="0" w:firstLine="740"/>
        <w:jc w:val="both"/>
      </w:pPr>
      <w:r>
        <w:rPr>
          <w:b/>
          <w:bCs/>
          <w:color w:val="000000"/>
          <w:spacing w:val="0"/>
          <w:w w:val="100"/>
          <w:position w:val="0"/>
          <w:sz w:val="24"/>
          <w:szCs w:val="24"/>
        </w:rPr>
        <w:t xml:space="preserve">Bước 4: </w:t>
      </w:r>
      <w:r>
        <w:rPr>
          <w:color w:val="000000"/>
          <w:spacing w:val="0"/>
          <w:w w:val="100"/>
          <w:position w:val="0"/>
          <w:sz w:val="24"/>
          <w:szCs w:val="24"/>
        </w:rPr>
        <w:t>Ghi nhận và trình Lãnh đạo đơn vị phê duyệt nội dung kê khai.</w:t>
      </w:r>
    </w:p>
    <w:p>
      <w:pPr>
        <w:pStyle w:val="Style2"/>
        <w:keepNext w:val="0"/>
        <w:keepLines w:val="0"/>
        <w:widowControl w:val="0"/>
        <w:shd w:val="clear" w:color="auto" w:fill="auto"/>
        <w:bidi w:val="0"/>
        <w:spacing w:before="0"/>
        <w:ind w:left="0" w:right="0" w:firstLine="740"/>
        <w:jc w:val="both"/>
      </w:pPr>
      <w:r>
        <w:rPr>
          <w:b/>
          <w:bCs/>
          <w:color w:val="000000"/>
          <w:spacing w:val="0"/>
          <w:w w:val="100"/>
          <w:position w:val="0"/>
          <w:sz w:val="24"/>
          <w:szCs w:val="24"/>
        </w:rPr>
        <w:t xml:space="preserve">Bước 5: </w:t>
      </w:r>
      <w:r>
        <w:rPr>
          <w:color w:val="000000"/>
          <w:spacing w:val="0"/>
          <w:w w:val="100"/>
          <w:position w:val="0"/>
          <w:sz w:val="24"/>
          <w:szCs w:val="24"/>
        </w:rPr>
        <w:t>Lãnh đạo đơn vị phê duyệt và gửi báo cáo về Sở Kế hoạch và Đầu tư</w:t>
      </w:r>
    </w:p>
    <w:p>
      <w:pPr>
        <w:pStyle w:val="Style2"/>
        <w:keepNext w:val="0"/>
        <w:keepLines w:val="0"/>
        <w:widowControl w:val="0"/>
        <w:shd w:val="clear" w:color="auto" w:fill="auto"/>
        <w:bidi w:val="0"/>
        <w:spacing w:before="0"/>
        <w:ind w:left="0" w:right="0" w:firstLine="740"/>
        <w:jc w:val="both"/>
      </w:pPr>
      <w:r>
        <w:rPr>
          <w:color w:val="000000"/>
          <w:spacing w:val="0"/>
          <w:w w:val="100"/>
          <w:position w:val="0"/>
          <w:sz w:val="24"/>
          <w:szCs w:val="24"/>
        </w:rPr>
        <w:t xml:space="preserve">- Ngoài ra, để thuận tiện cho công tác tổng hợp, đề nghị Quý Cơ quan, đơn vị gửi toàn bộ </w:t>
      </w:r>
      <w:r>
        <w:rPr>
          <w:color w:val="000000"/>
          <w:spacing w:val="0"/>
          <w:w w:val="100"/>
          <w:position w:val="0"/>
          <w:sz w:val="24"/>
          <w:szCs w:val="24"/>
        </w:rPr>
        <w:t xml:space="preserve">file word </w:t>
      </w:r>
      <w:r>
        <w:rPr>
          <w:color w:val="000000"/>
          <w:spacing w:val="0"/>
          <w:w w:val="100"/>
          <w:position w:val="0"/>
          <w:sz w:val="24"/>
          <w:szCs w:val="24"/>
        </w:rPr>
        <w:t xml:space="preserve">(nội dung báo cáo theo Phụ lục 1) và </w:t>
      </w:r>
      <w:r>
        <w:rPr>
          <w:color w:val="000000"/>
          <w:spacing w:val="0"/>
          <w:w w:val="100"/>
          <w:position w:val="0"/>
          <w:sz w:val="24"/>
          <w:szCs w:val="24"/>
        </w:rPr>
        <w:t xml:space="preserve">file </w:t>
      </w:r>
      <w:r>
        <w:rPr>
          <w:color w:val="000000"/>
          <w:spacing w:val="0"/>
          <w:w w:val="100"/>
          <w:position w:val="0"/>
          <w:sz w:val="24"/>
          <w:szCs w:val="24"/>
        </w:rPr>
        <w:t xml:space="preserve">exel (phần thống kê số liệu theo Phụ lục 2 từ Biểu số 01A đến Biểu số 08) vào địa chỉ </w:t>
      </w:r>
      <w:r>
        <w:rPr>
          <w:color w:val="000000"/>
          <w:spacing w:val="0"/>
          <w:w w:val="100"/>
          <w:position w:val="0"/>
          <w:sz w:val="24"/>
          <w:szCs w:val="24"/>
        </w:rPr>
        <w:t>email</w:t>
      </w:r>
      <w:r>
        <w:fldChar w:fldCharType="begin"/>
      </w:r>
      <w:r>
        <w:rPr/>
        <w:instrText> HYPERLINK "mailto:nguyenhoangphuc_sokhdt@hanoi.gov.vn" </w:instrText>
      </w:r>
      <w:r>
        <w:fldChar w:fldCharType="separate"/>
      </w:r>
      <w:r>
        <w:rPr>
          <w:color w:val="000000"/>
          <w:spacing w:val="0"/>
          <w:w w:val="100"/>
          <w:position w:val="0"/>
          <w:sz w:val="24"/>
          <w:szCs w:val="24"/>
        </w:rPr>
        <w:t xml:space="preserve"> </w:t>
      </w:r>
      <w:r>
        <w:rPr>
          <w:color w:val="0000FF"/>
          <w:spacing w:val="0"/>
          <w:w w:val="100"/>
          <w:position w:val="0"/>
          <w:sz w:val="24"/>
          <w:szCs w:val="24"/>
          <w:u w:val="single"/>
        </w:rPr>
        <w:t>nguyenhoangphuc_sokhdt@hanoi.gov.vn</w:t>
      </w:r>
      <w:r>
        <w:rPr>
          <w:color w:val="000000"/>
          <w:spacing w:val="0"/>
          <w:w w:val="100"/>
          <w:position w:val="0"/>
          <w:sz w:val="24"/>
          <w:szCs w:val="24"/>
        </w:rPr>
        <w:t>.</w:t>
      </w:r>
      <w:r>
        <w:fldChar w:fldCharType="end"/>
      </w:r>
      <w:r>
        <w:rPr>
          <w:color w:val="000000"/>
          <w:spacing w:val="0"/>
          <w:w w:val="100"/>
          <w:position w:val="0"/>
          <w:sz w:val="24"/>
          <w:szCs w:val="24"/>
        </w:rPr>
        <w:t xml:space="preserve"> Định dạng dấu chấm, phẩy đối với phần thập phân theo quy định của Việt Nam, đơn vị tính triệu đồng; tiêu đề gửi </w:t>
      </w:r>
      <w:r>
        <w:rPr>
          <w:color w:val="000000"/>
          <w:spacing w:val="0"/>
          <w:w w:val="100"/>
          <w:position w:val="0"/>
          <w:sz w:val="24"/>
          <w:szCs w:val="24"/>
        </w:rPr>
        <w:t xml:space="preserve">file </w:t>
      </w:r>
      <w:r>
        <w:rPr>
          <w:color w:val="000000"/>
          <w:spacing w:val="0"/>
          <w:w w:val="100"/>
          <w:position w:val="0"/>
          <w:sz w:val="24"/>
          <w:szCs w:val="24"/>
        </w:rPr>
        <w:t>bao gồm tên đơn vị gửi, số hiệu văn bản./.</w:t>
      </w:r>
    </w:p>
    <w:sectPr>
      <w:footnotePr>
        <w:pos w:val="pageBottom"/>
        <w:numFmt w:val="decimal"/>
        <w:numRestart w:val="continuous"/>
      </w:footnotePr>
      <w:pgSz w:w="11900" w:h="16840"/>
      <w:pgMar w:top="1316" w:right="1091" w:bottom="1316" w:left="167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3916045</wp:posOffset>
              </wp:positionH>
              <wp:positionV relativeFrom="page">
                <wp:posOffset>497205</wp:posOffset>
              </wp:positionV>
              <wp:extent cx="79375" cy="121920"/>
              <wp:wrapNone/>
              <wp:docPr id="1" name="Shape 1"/>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35000000000002pt;margin-top:39.149999999999999pt;width:6.25pt;height:9.5999999999999996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abstractNum>
  <w:abstractNum w:abstractNumId="4">
    <w:multiLevelType w:val="multilevel"/>
    <w:lvl w:ilvl="0">
      <w:start w:val="1"/>
      <w:numFmt w:val="decimal"/>
      <w:lvlText w:val="%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abstractNum>
  <w:abstractNum w:abstractNumId="14">
    <w:multiLevelType w:val="multilevel"/>
    <w:lvl w:ilvl="0">
      <w:start w:val="1"/>
      <w:numFmt w:val="decimal"/>
      <w:lvlText w:val="%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6">
    <w:name w:val="Body text (2)_"/>
    <w:basedOn w:val="DefaultParagraphFont"/>
    <w:link w:val="Style1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8">
    <w:name w:val="Table of contents_"/>
    <w:basedOn w:val="DefaultParagraphFont"/>
    <w:link w:val="Style1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28">
    <w:name w:val="Heading #1_"/>
    <w:basedOn w:val="DefaultParagraphFont"/>
    <w:link w:val="Style27"/>
    <w:rPr>
      <w:rFonts w:ascii="Times New Roman" w:eastAsia="Times New Roman" w:hAnsi="Times New Roman" w:cs="Times New Roman"/>
      <w:b/>
      <w:bCs/>
      <w:i w:val="0"/>
      <w:iCs w:val="0"/>
      <w:smallCaps/>
      <w:strike w:val="0"/>
      <w:u w:val="none"/>
      <w:shd w:val="clear" w:color="auto" w:fill="auto"/>
    </w:rPr>
  </w:style>
  <w:style w:type="character" w:customStyle="1" w:styleId="CharStyle31">
    <w:name w:val="Heading #2_"/>
    <w:basedOn w:val="DefaultParagraphFont"/>
    <w:link w:val="Style30"/>
    <w:rPr>
      <w:rFonts w:ascii="Times New Roman" w:eastAsia="Times New Roman" w:hAnsi="Times New Roman" w:cs="Times New Roman"/>
      <w:b/>
      <w:bCs/>
      <w:i/>
      <w:iCs/>
      <w:smallCaps w:val="0"/>
      <w:strike w:val="0"/>
      <w:u w:val="none"/>
      <w:shd w:val="clear" w:color="auto" w:fill="auto"/>
    </w:rPr>
  </w:style>
  <w:style w:type="paragraph" w:styleId="Style2">
    <w:name w:val="Body text"/>
    <w:basedOn w:val="Normal"/>
    <w:link w:val="CharStyle3"/>
    <w:qFormat/>
    <w:pPr>
      <w:widowControl w:val="0"/>
      <w:shd w:val="clear" w:color="auto" w:fill="auto"/>
      <w:spacing w:after="100" w:line="252" w:lineRule="auto"/>
      <w:ind w:firstLine="40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5">
    <w:name w:val="Body text (2)"/>
    <w:basedOn w:val="Normal"/>
    <w:link w:val="CharStyle16"/>
    <w:pPr>
      <w:widowControl w:val="0"/>
      <w:shd w:val="clear" w:color="auto" w:fill="auto"/>
      <w:spacing w:after="80"/>
      <w:ind w:firstLine="26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7">
    <w:name w:val="Table of contents"/>
    <w:basedOn w:val="Normal"/>
    <w:link w:val="CharStyle18"/>
    <w:pPr>
      <w:widowControl w:val="0"/>
      <w:shd w:val="clear" w:color="auto" w:fill="auto"/>
      <w:ind w:firstLine="26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27">
    <w:name w:val="Heading #1"/>
    <w:basedOn w:val="Normal"/>
    <w:link w:val="CharStyle28"/>
    <w:pPr>
      <w:widowControl w:val="0"/>
      <w:shd w:val="clear" w:color="auto" w:fill="auto"/>
      <w:spacing w:line="343" w:lineRule="auto"/>
      <w:jc w:val="center"/>
      <w:outlineLvl w:val="0"/>
    </w:pPr>
    <w:rPr>
      <w:rFonts w:ascii="Times New Roman" w:eastAsia="Times New Roman" w:hAnsi="Times New Roman" w:cs="Times New Roman"/>
      <w:b/>
      <w:bCs/>
      <w:i w:val="0"/>
      <w:iCs w:val="0"/>
      <w:smallCaps/>
      <w:strike w:val="0"/>
      <w:u w:val="none"/>
      <w:shd w:val="clear" w:color="auto" w:fill="auto"/>
    </w:rPr>
  </w:style>
  <w:style w:type="paragraph" w:customStyle="1" w:styleId="Style30">
    <w:name w:val="Heading #2"/>
    <w:basedOn w:val="Normal"/>
    <w:link w:val="CharStyle31"/>
    <w:pPr>
      <w:widowControl w:val="0"/>
      <w:shd w:val="clear" w:color="auto" w:fill="auto"/>
      <w:spacing w:after="100" w:line="298" w:lineRule="auto"/>
      <w:ind w:firstLine="740"/>
      <w:outlineLvl w:val="1"/>
    </w:pPr>
    <w:rPr>
      <w:rFonts w:ascii="Times New Roman" w:eastAsia="Times New Roman" w:hAnsi="Times New Roman" w:cs="Times New Roman"/>
      <w:b/>
      <w:bCs/>
      <w:i/>
      <w:iCs/>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UBND THÀNH PHỐ HÀ NỘI</dc:title>
  <dc:subject/>
  <dc:creator>anhln</dc:creator>
  <cp:keywords/>
</cp:coreProperties>
</file>